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ECE" w:rsidRPr="001802B2" w:rsidRDefault="00D52ECE" w:rsidP="001802B2">
      <w:pPr>
        <w:spacing w:after="0"/>
        <w:ind w:left="120"/>
        <w:jc w:val="center"/>
        <w:rPr>
          <w:lang w:val="ru-RU"/>
        </w:rPr>
      </w:pPr>
      <w:bookmarkStart w:id="0" w:name="block-17656396"/>
      <w:r w:rsidRPr="005E0F56">
        <w:rPr>
          <w:rFonts w:ascii="Times New Roman" w:hAnsi="Times New Roman"/>
          <w:b/>
          <w:color w:val="000000"/>
          <w:sz w:val="28"/>
          <w:lang w:val="ru-RU"/>
        </w:rPr>
        <w:t>ПОЯСНИТЕЛЬНАЯ ЗАПИСКА</w:t>
      </w:r>
    </w:p>
    <w:p w:rsidR="00D52ECE" w:rsidRPr="005E0F56" w:rsidRDefault="00D52ECE" w:rsidP="00D52ECE">
      <w:pPr>
        <w:spacing w:after="0"/>
        <w:ind w:left="120"/>
        <w:jc w:val="center"/>
        <w:rPr>
          <w:lang w:val="ru-RU"/>
        </w:rPr>
      </w:pPr>
    </w:p>
    <w:p w:rsidR="00D52ECE" w:rsidRPr="005E0F56" w:rsidRDefault="00D52ECE" w:rsidP="00D52ECE">
      <w:pPr>
        <w:tabs>
          <w:tab w:val="left" w:pos="851"/>
        </w:tabs>
        <w:spacing w:after="0"/>
        <w:ind w:firstLine="709"/>
        <w:contextualSpacing/>
        <w:jc w:val="both"/>
        <w:rPr>
          <w:lang w:val="ru-RU"/>
        </w:rPr>
      </w:pPr>
      <w:r w:rsidRPr="005E0F56">
        <w:rPr>
          <w:rFonts w:ascii="Times New Roman" w:hAnsi="Times New Roman"/>
          <w:color w:val="000000"/>
          <w:sz w:val="28"/>
          <w:lang w:val="ru-RU"/>
        </w:rPr>
        <w:t xml:space="preserve">Рабочая программа учебного курса «Геометрия» для обучающихся </w:t>
      </w:r>
      <w:r>
        <w:rPr>
          <w:rFonts w:ascii="Times New Roman" w:hAnsi="Times New Roman"/>
          <w:color w:val="000000"/>
          <w:sz w:val="28"/>
          <w:lang w:val="ru-RU"/>
        </w:rPr>
        <w:t>7-9</w:t>
      </w:r>
      <w:r w:rsidRPr="005E0F56">
        <w:rPr>
          <w:rFonts w:ascii="Times New Roman" w:hAnsi="Times New Roman"/>
          <w:color w:val="000000"/>
          <w:sz w:val="28"/>
          <w:lang w:val="ru-RU"/>
        </w:rPr>
        <w:t xml:space="preserve">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rsidR="00D52ECE" w:rsidRPr="005E0F56" w:rsidRDefault="00D52ECE" w:rsidP="00D52ECE">
      <w:pPr>
        <w:tabs>
          <w:tab w:val="left" w:pos="851"/>
        </w:tabs>
        <w:spacing w:after="0"/>
        <w:ind w:firstLine="709"/>
        <w:contextualSpacing/>
        <w:jc w:val="both"/>
        <w:rPr>
          <w:lang w:val="ru-RU"/>
        </w:rPr>
      </w:pPr>
    </w:p>
    <w:p w:rsidR="00D52ECE" w:rsidRPr="005E0F56" w:rsidRDefault="00D52ECE" w:rsidP="00D52ECE">
      <w:pPr>
        <w:tabs>
          <w:tab w:val="left" w:pos="851"/>
        </w:tabs>
        <w:spacing w:after="0"/>
        <w:ind w:firstLine="709"/>
        <w:contextualSpacing/>
        <w:jc w:val="both"/>
        <w:rPr>
          <w:lang w:val="ru-RU"/>
        </w:rPr>
      </w:pPr>
      <w:r w:rsidRPr="005E0F56">
        <w:rPr>
          <w:rFonts w:ascii="Times New Roman" w:hAnsi="Times New Roman"/>
          <w:b/>
          <w:color w:val="000000"/>
          <w:sz w:val="28"/>
          <w:lang w:val="ru-RU"/>
        </w:rPr>
        <w:t>ЦЕЛИ ИЗУЧЕНИЯ УЧЕБНОГО КУРСА</w:t>
      </w:r>
    </w:p>
    <w:p w:rsidR="009C0801" w:rsidRPr="001802B2" w:rsidRDefault="009C0801" w:rsidP="00D52ECE">
      <w:pPr>
        <w:spacing w:after="0" w:line="264" w:lineRule="auto"/>
        <w:jc w:val="both"/>
        <w:rPr>
          <w:lang w:val="ru-RU"/>
        </w:rPr>
      </w:pP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B2849">
        <w:rPr>
          <w:rFonts w:ascii="Times New Roman" w:hAnsi="Times New Roman"/>
          <w:color w:val="000000"/>
          <w:sz w:val="28"/>
          <w:lang w:val="ru-RU"/>
        </w:rPr>
        <w:t>контрпримеры</w:t>
      </w:r>
      <w:proofErr w:type="spellEnd"/>
      <w:r w:rsidRPr="001B2849">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C0801" w:rsidRDefault="00276677">
      <w:pPr>
        <w:spacing w:after="0" w:line="264" w:lineRule="auto"/>
        <w:ind w:firstLine="600"/>
        <w:jc w:val="both"/>
        <w:rPr>
          <w:rFonts w:ascii="Times New Roman" w:hAnsi="Times New Roman"/>
          <w:color w:val="000000"/>
          <w:sz w:val="28"/>
          <w:lang w:val="ru-RU"/>
        </w:rPr>
      </w:pPr>
      <w:r w:rsidRPr="001B2849">
        <w:rPr>
          <w:rFonts w:ascii="Times New Roman" w:hAnsi="Times New Roman"/>
          <w:color w:val="000000"/>
          <w:sz w:val="28"/>
          <w:lang w:val="ru-RU"/>
        </w:rPr>
        <w:lastRenderedPageBreak/>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1802B2" w:rsidRDefault="001802B2" w:rsidP="001802B2">
      <w:pPr>
        <w:spacing w:after="0" w:line="240" w:lineRule="auto"/>
        <w:ind w:firstLine="709"/>
        <w:contextualSpacing/>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Реализация программы обеспечивается </w:t>
      </w:r>
      <w:r>
        <w:rPr>
          <w:rFonts w:ascii="Times New Roman" w:eastAsia="Times New Roman" w:hAnsi="Times New Roman" w:cs="Times New Roman"/>
          <w:b/>
          <w:sz w:val="28"/>
          <w:szCs w:val="28"/>
          <w:lang w:val="ru-RU" w:eastAsia="ru-RU"/>
        </w:rPr>
        <w:t>нормативными документами</w:t>
      </w:r>
      <w:r>
        <w:rPr>
          <w:rFonts w:ascii="Times New Roman" w:eastAsia="Times New Roman" w:hAnsi="Times New Roman" w:cs="Times New Roman"/>
          <w:sz w:val="28"/>
          <w:szCs w:val="28"/>
          <w:lang w:val="ru-RU" w:eastAsia="ru-RU"/>
        </w:rPr>
        <w:t>:</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Федеральный закон «Об образовании в Российской Федерации» от 29.12.2012г. №273-ФЗ;</w:t>
      </w:r>
    </w:p>
    <w:p w:rsidR="001802B2" w:rsidRDefault="001802B2" w:rsidP="001802B2">
      <w:pPr>
        <w:numPr>
          <w:ilvl w:val="0"/>
          <w:numId w:val="7"/>
        </w:numPr>
        <w:tabs>
          <w:tab w:val="left" w:pos="993"/>
        </w:tabs>
        <w:autoSpaceDN w:val="0"/>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Федеральный государственный образовательный стандарт основного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Федеральная общеобразовательная программа по учебным предметам (средняя школа), утверждённая приказом № 372 Министерства просвещения РФ от 18 мая 2023 года.</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Федеральная общеобразовательная программа по учебным предметам (основная школа), утверждённая приказом № 370 Министерства просвещения РФ от 18 мая 2023 года;</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Федеральная общеобразовательная программа по учебным предметам (средняя школа), утверждённая приказом № 371 Министерства просвещения РФ от 18 мая 2023 года.</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Calibri" w:hAnsi="Times New Roman" w:cs="Times New Roman"/>
          <w:sz w:val="28"/>
          <w:szCs w:val="28"/>
          <w:lang w:val="ru-RU" w:eastAsia="ru-RU"/>
        </w:rPr>
        <w:t xml:space="preserve">Приказ </w:t>
      </w:r>
      <w:proofErr w:type="spellStart"/>
      <w:r>
        <w:rPr>
          <w:rFonts w:ascii="Times New Roman" w:eastAsia="Times New Roman" w:hAnsi="Times New Roman" w:cs="Times New Roman"/>
          <w:sz w:val="28"/>
          <w:szCs w:val="28"/>
          <w:lang w:val="ru-RU" w:eastAsia="ru-RU"/>
        </w:rPr>
        <w:t>Минпросвещения</w:t>
      </w:r>
      <w:proofErr w:type="spellEnd"/>
      <w:r>
        <w:rPr>
          <w:rFonts w:ascii="Times New Roman" w:eastAsia="Times New Roman" w:hAnsi="Times New Roman" w:cs="Times New Roman"/>
          <w:sz w:val="28"/>
          <w:szCs w:val="28"/>
          <w:lang w:val="ru-RU" w:eastAsia="ru-RU"/>
        </w:rPr>
        <w:t xml:space="preserve"> России</w:t>
      </w:r>
      <w:r>
        <w:rPr>
          <w:rFonts w:ascii="Times New Roman" w:eastAsia="Calibri" w:hAnsi="Times New Roman" w:cs="Times New Roman"/>
          <w:sz w:val="28"/>
          <w:szCs w:val="28"/>
          <w:lang w:val="ru-RU" w:eastAsia="ru-RU"/>
        </w:rPr>
        <w:t xml:space="preserve"> от 21.09.2022 г. №858 </w:t>
      </w:r>
      <w:r>
        <w:rPr>
          <w:rFonts w:ascii="Times New Roman" w:hAnsi="Times New Roman" w:cs="Times New Roman"/>
          <w:sz w:val="28"/>
          <w:szCs w:val="28"/>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Pr>
          <w:rFonts w:ascii="Times New Roman" w:hAnsi="Times New Roman" w:cs="Times New Roman"/>
          <w:sz w:val="28"/>
          <w:szCs w:val="28"/>
        </w:rPr>
        <w:t>N</w:t>
      </w:r>
      <w:r>
        <w:rPr>
          <w:rFonts w:ascii="Times New Roman" w:hAnsi="Times New Roman" w:cs="Times New Roman"/>
          <w:sz w:val="28"/>
          <w:szCs w:val="28"/>
          <w:lang w:val="ru-RU"/>
        </w:rPr>
        <w:t xml:space="preserve"> 70799); </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Государственная программа Российской Федерации «Развитие образования на 2018-2025 </w:t>
      </w:r>
      <w:proofErr w:type="spellStart"/>
      <w:r>
        <w:rPr>
          <w:rFonts w:ascii="Times New Roman" w:eastAsia="Times New Roman" w:hAnsi="Times New Roman" w:cs="Times New Roman"/>
          <w:sz w:val="28"/>
          <w:szCs w:val="28"/>
          <w:lang w:val="ru-RU" w:eastAsia="ru-RU"/>
        </w:rPr>
        <w:t>г.г</w:t>
      </w:r>
      <w:proofErr w:type="spellEnd"/>
      <w:r>
        <w:rPr>
          <w:rFonts w:ascii="Times New Roman" w:eastAsia="Times New Roman" w:hAnsi="Times New Roman" w:cs="Times New Roman"/>
          <w:sz w:val="28"/>
          <w:szCs w:val="28"/>
          <w:lang w:val="ru-RU" w:eastAsia="ru-RU"/>
        </w:rPr>
        <w:t xml:space="preserve">» (утверждена Постановлением Правительства Российской Федерации </w:t>
      </w:r>
      <w:r>
        <w:rPr>
          <w:rFonts w:ascii="Times New Roman" w:eastAsia="Times New Roman" w:hAnsi="Times New Roman" w:cs="Times New Roman"/>
          <w:bCs/>
          <w:sz w:val="28"/>
          <w:szCs w:val="28"/>
          <w:lang w:val="ru-RU" w:eastAsia="ru-RU"/>
        </w:rPr>
        <w:t xml:space="preserve">от 26 декабря 2017 г. № 16-42); </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1802B2" w:rsidRDefault="001802B2" w:rsidP="001802B2">
      <w:pPr>
        <w:numPr>
          <w:ilvl w:val="0"/>
          <w:numId w:val="7"/>
        </w:numPr>
        <w:tabs>
          <w:tab w:val="left" w:pos="993"/>
          <w:tab w:val="left" w:pos="6804"/>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Приказ Министерства просвещения Российской Федерации «Об утверждении Порядка организации и осуществления образовательной </w:t>
      </w:r>
      <w:r>
        <w:rPr>
          <w:rFonts w:ascii="Times New Roman" w:eastAsia="Times New Roman" w:hAnsi="Times New Roman" w:cs="Times New Roman"/>
          <w:sz w:val="28"/>
          <w:szCs w:val="28"/>
          <w:lang w:val="ru-RU" w:eastAsia="ru-RU"/>
        </w:rPr>
        <w:lastRenderedPageBreak/>
        <w:t>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Закон Республики Мордовия от 08.08.2013 №53-З «Об образовании в Республике Мордовия»;</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1802B2" w:rsidRDefault="001802B2" w:rsidP="001802B2">
      <w:pPr>
        <w:numPr>
          <w:ilvl w:val="0"/>
          <w:numId w:val="7"/>
        </w:numPr>
        <w:tabs>
          <w:tab w:val="left" w:pos="993"/>
        </w:tabs>
        <w:autoSpaceDN w:val="0"/>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Основная образовательная программа основного общего образования МАОУ «Средняя общеобразовательная школа №10»; </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Учебный план основного общего образования МАОУ «Средняя общеобразовательная школа №10» на 2023-2024 учебный год;</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sz w:val="28"/>
          <w:szCs w:val="28"/>
          <w:lang w:val="ru-RU" w:eastAsia="ru-RU"/>
        </w:rPr>
        <w:t xml:space="preserve">Программа развития МАОУ «Средняя общеобразовательная школа №10» </w:t>
      </w:r>
      <w:r>
        <w:rPr>
          <w:rFonts w:ascii="Times New Roman" w:eastAsia="Times New Roman" w:hAnsi="Times New Roman" w:cs="Times New Roman"/>
          <w:bCs/>
          <w:sz w:val="28"/>
          <w:szCs w:val="28"/>
          <w:lang w:val="ru-RU" w:eastAsia="ru-RU"/>
        </w:rPr>
        <w:t>на 2023 - 2028 г. г. «Школа социализации и самоопределения обучающихся»;</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Cs/>
          <w:sz w:val="28"/>
          <w:szCs w:val="28"/>
          <w:lang w:val="ru-RU" w:eastAsia="ru-RU"/>
        </w:rPr>
        <w:t>Положение МАОУ «Средняя общеобразовательная школа №10» «О структуре и разработке учебных программ»;</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Cs/>
          <w:sz w:val="28"/>
          <w:szCs w:val="28"/>
          <w:lang w:val="ru-RU" w:eastAsia="ru-RU"/>
        </w:rPr>
        <w:t>Устав МАОУ «Средняя общеобразовательная школа №10»;</w:t>
      </w:r>
    </w:p>
    <w:p w:rsidR="001802B2" w:rsidRDefault="001802B2" w:rsidP="001802B2">
      <w:pPr>
        <w:numPr>
          <w:ilvl w:val="0"/>
          <w:numId w:val="7"/>
        </w:numPr>
        <w:tabs>
          <w:tab w:val="left" w:pos="993"/>
        </w:tabs>
        <w:spacing w:after="0" w:line="240" w:lineRule="auto"/>
        <w:ind w:left="0" w:firstLine="709"/>
        <w:jc w:val="both"/>
        <w:rPr>
          <w:rFonts w:ascii="Times New Roman" w:eastAsia="Times New Roman" w:hAnsi="Times New Roman" w:cs="Times New Roman"/>
          <w:sz w:val="28"/>
          <w:szCs w:val="28"/>
          <w:lang w:val="ru-RU" w:eastAsia="ru-RU"/>
        </w:rPr>
      </w:pPr>
      <w:r>
        <w:rPr>
          <w:rFonts w:ascii="Times New Roman" w:eastAsia="Times New Roman" w:hAnsi="Times New Roman" w:cs="Times New Roman"/>
          <w:bCs/>
          <w:sz w:val="28"/>
          <w:szCs w:val="28"/>
          <w:lang w:val="ru-RU" w:eastAsia="ru-RU"/>
        </w:rPr>
        <w:t>Программа воспитания МАОУ «Средняя общеобразовательная школа №10».</w:t>
      </w:r>
    </w:p>
    <w:p w:rsidR="003649E0" w:rsidRDefault="003649E0" w:rsidP="001802B2">
      <w:pPr>
        <w:spacing w:after="0" w:line="264" w:lineRule="auto"/>
        <w:jc w:val="both"/>
        <w:rPr>
          <w:rFonts w:ascii="Times New Roman" w:hAnsi="Times New Roman"/>
          <w:color w:val="000000"/>
          <w:sz w:val="28"/>
          <w:lang w:val="ru-RU"/>
        </w:rPr>
      </w:pPr>
    </w:p>
    <w:p w:rsidR="003649E0" w:rsidRPr="003649E0" w:rsidRDefault="003649E0" w:rsidP="003649E0">
      <w:pPr>
        <w:spacing w:after="0" w:line="264" w:lineRule="auto"/>
        <w:ind w:firstLine="567"/>
        <w:jc w:val="center"/>
        <w:rPr>
          <w:rFonts w:ascii="Times New Roman" w:hAnsi="Times New Roman" w:cs="Times New Roman"/>
          <w:b/>
          <w:color w:val="000000"/>
          <w:sz w:val="28"/>
          <w:szCs w:val="28"/>
          <w:lang w:val="ru-RU"/>
        </w:rPr>
      </w:pPr>
      <w:r w:rsidRPr="003649E0">
        <w:rPr>
          <w:rFonts w:ascii="Times New Roman" w:hAnsi="Times New Roman" w:cs="Times New Roman"/>
          <w:b/>
          <w:color w:val="000000"/>
          <w:sz w:val="28"/>
          <w:szCs w:val="28"/>
          <w:lang w:val="ru-RU"/>
        </w:rPr>
        <w:t xml:space="preserve">Реализация </w:t>
      </w:r>
      <w:proofErr w:type="spellStart"/>
      <w:r w:rsidRPr="003649E0">
        <w:rPr>
          <w:rFonts w:ascii="Times New Roman" w:hAnsi="Times New Roman" w:cs="Times New Roman"/>
          <w:b/>
          <w:color w:val="000000"/>
          <w:sz w:val="28"/>
          <w:szCs w:val="28"/>
          <w:lang w:val="ru-RU"/>
        </w:rPr>
        <w:t>профминимума</w:t>
      </w:r>
      <w:proofErr w:type="spellEnd"/>
      <w:r w:rsidRPr="003649E0">
        <w:rPr>
          <w:rFonts w:ascii="Times New Roman" w:hAnsi="Times New Roman" w:cs="Times New Roman"/>
          <w:b/>
          <w:color w:val="000000"/>
          <w:sz w:val="28"/>
          <w:szCs w:val="28"/>
          <w:lang w:val="ru-RU"/>
        </w:rPr>
        <w:t xml:space="preserve"> на уроках </w:t>
      </w:r>
      <w:r>
        <w:rPr>
          <w:rFonts w:ascii="Times New Roman" w:hAnsi="Times New Roman" w:cs="Times New Roman"/>
          <w:b/>
          <w:color w:val="000000"/>
          <w:sz w:val="28"/>
          <w:szCs w:val="28"/>
          <w:lang w:val="ru-RU"/>
        </w:rPr>
        <w:t>геометрии</w:t>
      </w:r>
      <w:r w:rsidRPr="003649E0">
        <w:rPr>
          <w:rFonts w:ascii="Times New Roman" w:hAnsi="Times New Roman" w:cs="Times New Roman"/>
          <w:b/>
          <w:color w:val="000000"/>
          <w:sz w:val="28"/>
          <w:szCs w:val="28"/>
          <w:lang w:val="ru-RU"/>
        </w:rPr>
        <w:t xml:space="preserve"> в </w:t>
      </w:r>
      <w:r>
        <w:rPr>
          <w:rFonts w:ascii="Times New Roman" w:hAnsi="Times New Roman" w:cs="Times New Roman"/>
          <w:b/>
          <w:color w:val="000000"/>
          <w:sz w:val="28"/>
          <w:szCs w:val="28"/>
          <w:lang w:val="ru-RU"/>
        </w:rPr>
        <w:t>9</w:t>
      </w:r>
      <w:r w:rsidRPr="003649E0">
        <w:rPr>
          <w:rFonts w:ascii="Times New Roman" w:hAnsi="Times New Roman" w:cs="Times New Roman"/>
          <w:b/>
          <w:color w:val="000000"/>
          <w:sz w:val="28"/>
          <w:szCs w:val="28"/>
          <w:lang w:val="ru-RU"/>
        </w:rPr>
        <w:t xml:space="preserve"> классе</w:t>
      </w:r>
    </w:p>
    <w:p w:rsidR="003649E0" w:rsidRPr="003649E0" w:rsidRDefault="003649E0" w:rsidP="003649E0">
      <w:pPr>
        <w:spacing w:after="0" w:line="264" w:lineRule="auto"/>
        <w:ind w:firstLine="567"/>
        <w:jc w:val="both"/>
        <w:rPr>
          <w:rFonts w:ascii="Times New Roman" w:hAnsi="Times New Roman" w:cs="Times New Roman"/>
          <w:color w:val="000000"/>
          <w:sz w:val="28"/>
          <w:szCs w:val="28"/>
          <w:lang w:val="ru-RU"/>
        </w:rPr>
      </w:pPr>
      <w:r w:rsidRPr="003649E0">
        <w:rPr>
          <w:rFonts w:ascii="Times New Roman" w:hAnsi="Times New Roman" w:cs="Times New Roman"/>
          <w:color w:val="000000"/>
          <w:sz w:val="28"/>
          <w:szCs w:val="28"/>
          <w:lang w:val="ru-RU"/>
        </w:rPr>
        <w:t xml:space="preserve">Классный руководитель реализует </w:t>
      </w:r>
      <w:proofErr w:type="spellStart"/>
      <w:r w:rsidRPr="003649E0">
        <w:rPr>
          <w:rFonts w:ascii="Times New Roman" w:hAnsi="Times New Roman" w:cs="Times New Roman"/>
          <w:color w:val="000000"/>
          <w:sz w:val="28"/>
          <w:szCs w:val="28"/>
          <w:lang w:val="ru-RU"/>
        </w:rPr>
        <w:t>профориентационно</w:t>
      </w:r>
      <w:proofErr w:type="spellEnd"/>
      <w:r w:rsidRPr="003649E0">
        <w:rPr>
          <w:rFonts w:ascii="Times New Roman" w:hAnsi="Times New Roman" w:cs="Times New Roman"/>
          <w:color w:val="000000"/>
          <w:sz w:val="28"/>
          <w:szCs w:val="28"/>
          <w:lang w:val="ru-RU"/>
        </w:rPr>
        <w:t xml:space="preserve">-значимые уроки в </w:t>
      </w:r>
      <w:r>
        <w:rPr>
          <w:rFonts w:ascii="Times New Roman" w:hAnsi="Times New Roman" w:cs="Times New Roman"/>
          <w:color w:val="000000"/>
          <w:sz w:val="28"/>
          <w:szCs w:val="28"/>
          <w:lang w:val="ru-RU"/>
        </w:rPr>
        <w:t>9</w:t>
      </w:r>
      <w:r w:rsidRPr="003649E0">
        <w:rPr>
          <w:rFonts w:ascii="Times New Roman" w:hAnsi="Times New Roman" w:cs="Times New Roman"/>
          <w:color w:val="000000"/>
          <w:sz w:val="28"/>
          <w:szCs w:val="28"/>
          <w:lang w:val="ru-RU"/>
        </w:rPr>
        <w:t xml:space="preserve"> классе в рамка</w:t>
      </w:r>
      <w:r>
        <w:rPr>
          <w:rFonts w:ascii="Times New Roman" w:hAnsi="Times New Roman" w:cs="Times New Roman"/>
          <w:color w:val="000000"/>
          <w:sz w:val="28"/>
          <w:szCs w:val="28"/>
          <w:lang w:val="ru-RU"/>
        </w:rPr>
        <w:t>х учебного предмета «Математика</w:t>
      </w:r>
      <w:r w:rsidRPr="003649E0">
        <w:rPr>
          <w:rFonts w:ascii="Times New Roman" w:hAnsi="Times New Roman" w:cs="Times New Roman"/>
          <w:color w:val="000000"/>
          <w:sz w:val="28"/>
          <w:szCs w:val="28"/>
          <w:lang w:val="ru-RU"/>
        </w:rPr>
        <w:t xml:space="preserve">» в объёме </w:t>
      </w:r>
      <w:r>
        <w:rPr>
          <w:rFonts w:ascii="Times New Roman" w:hAnsi="Times New Roman" w:cs="Times New Roman"/>
          <w:color w:val="000000"/>
          <w:sz w:val="28"/>
          <w:szCs w:val="28"/>
          <w:lang w:val="ru-RU"/>
        </w:rPr>
        <w:t>10</w:t>
      </w:r>
      <w:r w:rsidRPr="003649E0">
        <w:rPr>
          <w:rFonts w:ascii="Times New Roman" w:hAnsi="Times New Roman" w:cs="Times New Roman"/>
          <w:color w:val="000000"/>
          <w:sz w:val="28"/>
          <w:szCs w:val="28"/>
          <w:lang w:val="ru-RU"/>
        </w:rPr>
        <w:t xml:space="preserve"> часов.</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Определение тригонометрических функций углов от 0° до 180°</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Нахождение длин сторон и величин углов треугольников</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Соответственные элементы подобных фигур</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Определение векторов. Физический и геометрический смысл векторов</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Решение задач с помощью векторов</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Правильные многоугольники, вычисление их элементов</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Площадь круга, сектора, сегмента</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Координаты точек пересечения окружности и прямой</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Длина дуги окружности</w:t>
      </w:r>
    </w:p>
    <w:p w:rsidR="00CB3660" w:rsidRPr="00CB3660" w:rsidRDefault="00CB3660" w:rsidP="00CB3660">
      <w:pPr>
        <w:pStyle w:val="ae"/>
        <w:numPr>
          <w:ilvl w:val="0"/>
          <w:numId w:val="10"/>
        </w:numPr>
        <w:spacing w:after="0" w:line="264" w:lineRule="auto"/>
        <w:jc w:val="both"/>
        <w:rPr>
          <w:rFonts w:ascii="Times New Roman" w:hAnsi="Times New Roman"/>
          <w:color w:val="000000"/>
          <w:sz w:val="28"/>
          <w:szCs w:val="28"/>
          <w:lang w:val="ru-RU"/>
        </w:rPr>
      </w:pPr>
      <w:r w:rsidRPr="00CB3660">
        <w:rPr>
          <w:rFonts w:ascii="Times New Roman" w:hAnsi="Times New Roman"/>
          <w:color w:val="000000"/>
          <w:sz w:val="28"/>
          <w:szCs w:val="28"/>
          <w:lang w:val="ru-RU"/>
        </w:rPr>
        <w:t>Метод координат при решении геометрических задач, практических задач</w:t>
      </w:r>
    </w:p>
    <w:p w:rsidR="003649E0" w:rsidRPr="003649E0" w:rsidRDefault="003649E0" w:rsidP="003649E0">
      <w:pPr>
        <w:spacing w:after="0" w:line="264" w:lineRule="auto"/>
        <w:ind w:firstLine="600"/>
        <w:jc w:val="both"/>
        <w:rPr>
          <w:rFonts w:ascii="Times New Roman" w:hAnsi="Times New Roman"/>
          <w:color w:val="000000"/>
          <w:sz w:val="28"/>
          <w:szCs w:val="28"/>
          <w:lang w:val="ru-RU"/>
        </w:rPr>
      </w:pPr>
    </w:p>
    <w:p w:rsidR="003649E0" w:rsidRDefault="003649E0" w:rsidP="003649E0">
      <w:pPr>
        <w:spacing w:after="0" w:line="264" w:lineRule="auto"/>
        <w:ind w:firstLine="600"/>
        <w:contextualSpacing/>
        <w:jc w:val="center"/>
        <w:rPr>
          <w:rFonts w:ascii="Times New Roman" w:hAnsi="Times New Roman"/>
          <w:b/>
          <w:color w:val="000000"/>
          <w:sz w:val="28"/>
          <w:lang w:val="ru-RU"/>
        </w:rPr>
      </w:pPr>
      <w:r w:rsidRPr="00FE4B48">
        <w:rPr>
          <w:rFonts w:ascii="Times New Roman" w:hAnsi="Times New Roman"/>
          <w:b/>
          <w:color w:val="000000"/>
          <w:sz w:val="28"/>
          <w:lang w:val="ru-RU"/>
        </w:rPr>
        <w:t>Воспитательный потенциал предмета «</w:t>
      </w:r>
      <w:r>
        <w:rPr>
          <w:rFonts w:ascii="Times New Roman" w:hAnsi="Times New Roman"/>
          <w:b/>
          <w:color w:val="000000"/>
          <w:sz w:val="28"/>
          <w:lang w:val="ru-RU"/>
        </w:rPr>
        <w:t>Математика</w:t>
      </w:r>
      <w:r w:rsidRPr="00FE4B48">
        <w:rPr>
          <w:rFonts w:ascii="Times New Roman" w:hAnsi="Times New Roman"/>
          <w:b/>
          <w:color w:val="000000"/>
          <w:sz w:val="28"/>
          <w:lang w:val="ru-RU"/>
        </w:rPr>
        <w:t>»</w:t>
      </w:r>
    </w:p>
    <w:p w:rsidR="003649E0" w:rsidRDefault="003649E0" w:rsidP="003649E0">
      <w:pPr>
        <w:spacing w:after="0" w:line="264" w:lineRule="auto"/>
        <w:ind w:firstLine="600"/>
        <w:contextualSpacing/>
        <w:jc w:val="center"/>
        <w:rPr>
          <w:rFonts w:ascii="Times New Roman" w:hAnsi="Times New Roman"/>
          <w:b/>
          <w:color w:val="000000"/>
          <w:sz w:val="28"/>
          <w:lang w:val="ru-RU"/>
        </w:rPr>
      </w:pPr>
    </w:p>
    <w:p w:rsidR="003649E0" w:rsidRDefault="003649E0" w:rsidP="003649E0">
      <w:pPr>
        <w:spacing w:after="0"/>
        <w:ind w:firstLine="567"/>
        <w:contextualSpacing/>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Воспитательный потенциал предмета «Математика» реализуется через:</w:t>
      </w:r>
    </w:p>
    <w:p w:rsidR="003649E0" w:rsidRPr="00494B22" w:rsidRDefault="003649E0" w:rsidP="003649E0">
      <w:pPr>
        <w:spacing w:after="0"/>
        <w:ind w:firstLine="567"/>
        <w:contextualSpacing/>
        <w:jc w:val="both"/>
        <w:rPr>
          <w:rFonts w:ascii="Times New Roman" w:eastAsia="Times New Roman" w:hAnsi="Times New Roman" w:cs="Times New Roman"/>
          <w:sz w:val="28"/>
          <w:szCs w:val="28"/>
          <w:lang w:val="ru-RU"/>
        </w:rPr>
      </w:pP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lastRenderedPageBreak/>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Методы и приемы: обсуждение правил общения со старшими (учителями) и сверстниками(школьниками), принципы учебной дисциплины и самоорганизации;</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привлечение внимания обучающихся к ценностному аспекту изучаемых на уроках предметов, явлений, событий через: обращение внимания на нравственные аспекты научных открытий, которые изучаются в данный момент на уроке; на представителей ученых, связанных с изучаемыми в данный момент темами, на тот вклад, который они внесли в развитие нашей страны и мира, на достойные подражания примеры их жизни, на мотивы их поступков. Методы и приемы: организация работы с получаемой на уроке социально - значимой информацией, инициирование ее обсуждения, высказывания обучающимися своего мнения, выработки своего отношения;</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использование воспитательных возможностей содержания учебного предмета для формирования у обучающихся российских традиционных духовно-нравственных и социокультурных ценностей. Методы и приемы: демонстрация детям примера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 xml:space="preserve">применение на уроке интерактивных форм работы, стимулирующих познавательную мотивацию обучающихся. </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применение групповой работы или работы в парах, которые способствуют развитию навыков командной работы и взаимодействию с другими обучающимися.</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выбор и использование на уроках методов, методик, технологий, оказывающих воспитательное воздействие на личность в соответствии с воспитательным идеалом, целью и задачами воспитания;</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rPr>
      </w:pPr>
      <w:r w:rsidRPr="00494B22">
        <w:rPr>
          <w:rFonts w:ascii="Times New Roman" w:eastAsia="Times New Roman" w:hAnsi="Times New Roman" w:cs="Times New Roman"/>
          <w:sz w:val="28"/>
          <w:szCs w:val="28"/>
          <w:lang w:val="ru-RU"/>
        </w:rPr>
        <w:t>инициирование и поддержка исследовательской деятельности школьников в форме включения в урок различных исследовательских заданий и задач, что дает возможность обучающимся приобрести навыки самостоятельного решения теоретической проблемы, генерирования и оформления собственных гипотез, уважительного отношения к чужим идеям, публичного выступления, аргументирования и отстаивания своей точки зрения.  Методы и приемы: реализация индивидуальных и групповых исследовательских проектов.</w:t>
      </w:r>
    </w:p>
    <w:p w:rsidR="003649E0" w:rsidRPr="00494B22" w:rsidRDefault="003649E0" w:rsidP="003649E0">
      <w:pPr>
        <w:pStyle w:val="ae"/>
        <w:numPr>
          <w:ilvl w:val="0"/>
          <w:numId w:val="8"/>
        </w:numPr>
        <w:spacing w:after="0" w:line="240" w:lineRule="auto"/>
        <w:ind w:left="0" w:firstLine="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lastRenderedPageBreak/>
        <w:t>установление уважительных, доверительных, неформальных отношений между учителем и учениками, создание на уроках эмоционально-комфортной среды;</w:t>
      </w:r>
    </w:p>
    <w:p w:rsidR="003649E0" w:rsidRDefault="003649E0" w:rsidP="003649E0">
      <w:pPr>
        <w:spacing w:after="0" w:line="264" w:lineRule="auto"/>
        <w:ind w:firstLine="600"/>
        <w:jc w:val="both"/>
        <w:rPr>
          <w:rFonts w:ascii="Times New Roman" w:eastAsia="Times New Roman" w:hAnsi="Times New Roman" w:cs="Times New Roman"/>
          <w:sz w:val="28"/>
          <w:szCs w:val="28"/>
          <w:lang w:val="ru-RU"/>
        </w:rPr>
      </w:pPr>
      <w:r w:rsidRPr="00494B22">
        <w:rPr>
          <w:rFonts w:ascii="Times New Roman" w:eastAsia="Times New Roman" w:hAnsi="Times New Roman" w:cs="Times New Roman"/>
          <w:sz w:val="28"/>
          <w:szCs w:val="28"/>
          <w:lang w:val="ru-RU"/>
        </w:rPr>
        <w:t>организация шефства мотивированных и эрудированных учащихся над их неуспевающими одноклассниками, дающего школьникам социально значимый опыт сотрудничества и взаимной помощи. Методы и приемы: наставничество.</w:t>
      </w:r>
    </w:p>
    <w:p w:rsidR="00CB3660" w:rsidRDefault="00CB3660" w:rsidP="00CB3660">
      <w:pPr>
        <w:spacing w:after="0" w:line="264" w:lineRule="auto"/>
        <w:ind w:firstLine="709"/>
        <w:jc w:val="right"/>
        <w:rPr>
          <w:rFonts w:ascii="Times New Roman" w:hAnsi="Times New Roman"/>
          <w:b/>
          <w:color w:val="000000"/>
          <w:sz w:val="28"/>
          <w:lang w:val="ru-RU"/>
        </w:rPr>
      </w:pPr>
      <w:r>
        <w:rPr>
          <w:rFonts w:ascii="Times New Roman" w:hAnsi="Times New Roman"/>
          <w:b/>
          <w:color w:val="000000"/>
          <w:sz w:val="28"/>
          <w:lang w:val="ru-RU"/>
        </w:rPr>
        <w:t>Приложение 1.</w:t>
      </w:r>
    </w:p>
    <w:p w:rsidR="00CB3660" w:rsidRDefault="00CB3660" w:rsidP="00CB3660">
      <w:pPr>
        <w:spacing w:after="0" w:line="264" w:lineRule="auto"/>
        <w:ind w:firstLine="709"/>
        <w:jc w:val="right"/>
        <w:rPr>
          <w:rFonts w:ascii="Times New Roman" w:hAnsi="Times New Roman"/>
          <w:b/>
          <w:color w:val="000000"/>
          <w:sz w:val="28"/>
          <w:lang w:val="ru-RU"/>
        </w:rPr>
      </w:pPr>
    </w:p>
    <w:p w:rsidR="00CB3660" w:rsidRPr="00327097" w:rsidRDefault="00CB3660" w:rsidP="00CB3660">
      <w:pPr>
        <w:ind w:firstLine="709"/>
        <w:contextualSpacing/>
        <w:jc w:val="center"/>
        <w:rPr>
          <w:rFonts w:ascii="Times New Roman" w:hAnsi="Times New Roman" w:cs="Times New Roman"/>
          <w:b/>
          <w:color w:val="000000"/>
          <w:sz w:val="28"/>
          <w:szCs w:val="24"/>
          <w:lang w:val="ru-RU"/>
        </w:rPr>
      </w:pPr>
      <w:r w:rsidRPr="00327097">
        <w:rPr>
          <w:rFonts w:ascii="Times New Roman" w:hAnsi="Times New Roman" w:cs="Times New Roman"/>
          <w:b/>
          <w:color w:val="000000"/>
          <w:sz w:val="28"/>
          <w:szCs w:val="24"/>
          <w:lang w:val="ru-RU"/>
        </w:rPr>
        <w:t>Характерные особенности учащихся с ОВЗ:</w:t>
      </w:r>
    </w:p>
    <w:p w:rsidR="00CB3660" w:rsidRPr="00327097" w:rsidRDefault="00CB3660" w:rsidP="00CB3660">
      <w:pPr>
        <w:pStyle w:val="11"/>
        <w:numPr>
          <w:ilvl w:val="0"/>
          <w:numId w:val="11"/>
        </w:numPr>
        <w:spacing w:after="0" w:line="240" w:lineRule="auto"/>
        <w:ind w:left="0" w:firstLine="709"/>
        <w:contextualSpacing/>
        <w:jc w:val="both"/>
        <w:rPr>
          <w:rFonts w:ascii="Times New Roman" w:hAnsi="Times New Roman" w:cs="Times New Roman"/>
          <w:color w:val="000000"/>
          <w:sz w:val="28"/>
          <w:szCs w:val="24"/>
        </w:rPr>
      </w:pPr>
      <w:r w:rsidRPr="00327097">
        <w:rPr>
          <w:rFonts w:ascii="Times New Roman" w:hAnsi="Times New Roman" w:cs="Times New Roman"/>
          <w:color w:val="000000"/>
          <w:sz w:val="28"/>
          <w:szCs w:val="24"/>
        </w:rPr>
        <w:t>Недостаточно развитое произвольное внимание, особенно такое его свойство, как устойчивость. Поэтому, во время урока, обучаемые часто отвлекаются от выполняемой работы, либо вообще не включаются в нее.</w:t>
      </w:r>
    </w:p>
    <w:p w:rsidR="00CB3660" w:rsidRPr="00327097" w:rsidRDefault="00CB3660" w:rsidP="00CB3660">
      <w:pPr>
        <w:pStyle w:val="11"/>
        <w:numPr>
          <w:ilvl w:val="0"/>
          <w:numId w:val="11"/>
        </w:numPr>
        <w:spacing w:after="0" w:line="240" w:lineRule="auto"/>
        <w:ind w:left="0" w:firstLine="709"/>
        <w:contextualSpacing/>
        <w:jc w:val="both"/>
        <w:rPr>
          <w:rFonts w:ascii="Times New Roman" w:hAnsi="Times New Roman" w:cs="Times New Roman"/>
          <w:color w:val="000000"/>
          <w:sz w:val="28"/>
          <w:szCs w:val="24"/>
        </w:rPr>
      </w:pPr>
      <w:r w:rsidRPr="00327097">
        <w:rPr>
          <w:rFonts w:ascii="Times New Roman" w:hAnsi="Times New Roman" w:cs="Times New Roman"/>
          <w:color w:val="000000"/>
          <w:sz w:val="28"/>
          <w:szCs w:val="24"/>
        </w:rPr>
        <w:t>У них часто снижен объем слухоречевого запоминания, т.е. дети затрудняются запоминать материал на слух, но у них хорошо развита зрительная память.</w:t>
      </w:r>
    </w:p>
    <w:p w:rsidR="00CB3660" w:rsidRPr="00327097" w:rsidRDefault="00CB3660" w:rsidP="00CB3660">
      <w:pPr>
        <w:pStyle w:val="11"/>
        <w:numPr>
          <w:ilvl w:val="0"/>
          <w:numId w:val="11"/>
        </w:numPr>
        <w:spacing w:after="0" w:line="240" w:lineRule="auto"/>
        <w:ind w:left="0" w:firstLine="709"/>
        <w:contextualSpacing/>
        <w:jc w:val="both"/>
        <w:rPr>
          <w:rFonts w:ascii="Times New Roman" w:hAnsi="Times New Roman" w:cs="Times New Roman"/>
          <w:color w:val="000000"/>
          <w:sz w:val="28"/>
          <w:szCs w:val="24"/>
        </w:rPr>
      </w:pPr>
      <w:r w:rsidRPr="00327097">
        <w:rPr>
          <w:rFonts w:ascii="Times New Roman" w:hAnsi="Times New Roman" w:cs="Times New Roman"/>
          <w:color w:val="000000"/>
          <w:sz w:val="28"/>
          <w:szCs w:val="24"/>
        </w:rPr>
        <w:t>Слабо развиты мыслительные операции</w:t>
      </w:r>
    </w:p>
    <w:p w:rsidR="00CB3660" w:rsidRPr="00327097" w:rsidRDefault="00CB3660" w:rsidP="00CB3660">
      <w:pPr>
        <w:ind w:firstLine="709"/>
        <w:contextualSpacing/>
        <w:jc w:val="both"/>
        <w:rPr>
          <w:rFonts w:ascii="Times New Roman" w:hAnsi="Times New Roman" w:cs="Times New Roman"/>
          <w:color w:val="000000"/>
          <w:sz w:val="28"/>
          <w:szCs w:val="24"/>
          <w:lang w:val="ru-RU"/>
        </w:rPr>
      </w:pPr>
      <w:r w:rsidRPr="00327097">
        <w:rPr>
          <w:rFonts w:ascii="Times New Roman" w:hAnsi="Times New Roman" w:cs="Times New Roman"/>
          <w:color w:val="000000"/>
          <w:sz w:val="28"/>
          <w:szCs w:val="24"/>
          <w:lang w:val="ru-RU"/>
        </w:rPr>
        <w:t>Затруднение у них вызывает также установление причинно-следственных связей. Для многих обучающихся с ОВЗ характерны медленный темп работы, повышенная утомляемость, на фоне которой у них могут возникать либо отказ от деятельности, либо двигательная расторможенность. Направленность данной программы адаптирует таких детей к учебному процессу, помочь им в усвоении учебного материала, дать возможность поверить в свои силы, не дать затеряться среди общей массы учащихся. В связи с этим данная образовательная программа предусматривает освещение некоторых тем в ознакомительном порядке. Основными целями являются: приобретение базовой подготовки для дальнейшего обучения, формирование практически значимых знаний и умений, помощь в адаптации к требованиям математики 5 класса, в усвоении принципов действия и переноса их на аналогичные задания, развитие математической логики и интереса к предмету в соответствии с особенностями и возможностями данной категории детей.</w:t>
      </w:r>
      <w:r w:rsidRPr="00327097">
        <w:rPr>
          <w:rFonts w:ascii="Times New Roman" w:hAnsi="Times New Roman" w:cs="Times New Roman"/>
          <w:color w:val="000000"/>
          <w:sz w:val="28"/>
          <w:szCs w:val="24"/>
          <w:lang w:val="ru-RU"/>
        </w:rPr>
        <w:br/>
        <w:t xml:space="preserve">            По отношению к этим учащимся осуществляется индивидуальный подход (использование упрощенных упражнений; изменяется объем заданий, снижены требования по оцениванию работы; упрощенные задания на дом; использование карточек с упражнениями, которые требуют минимального заполнения; использование индивидуальной шкалы оценок в соответствии с успехами и затраченными усилиями, разрешение переделать задание, с которым он не справился; оценка переделанных работ). Формируется </w:t>
      </w:r>
      <w:r w:rsidRPr="00327097">
        <w:rPr>
          <w:rFonts w:ascii="Times New Roman" w:hAnsi="Times New Roman" w:cs="Times New Roman"/>
          <w:color w:val="000000"/>
          <w:sz w:val="28"/>
          <w:szCs w:val="24"/>
          <w:lang w:val="ru-RU"/>
        </w:rPr>
        <w:lastRenderedPageBreak/>
        <w:t>позитивная стимуляция на познавательную деятельность. Проводятся индивидуальные занятия.</w:t>
      </w:r>
    </w:p>
    <w:p w:rsidR="00CB3660" w:rsidRPr="00327097" w:rsidRDefault="00CB3660" w:rsidP="00CB3660">
      <w:pPr>
        <w:ind w:firstLine="709"/>
        <w:contextualSpacing/>
        <w:jc w:val="both"/>
        <w:rPr>
          <w:rFonts w:ascii="Times New Roman" w:hAnsi="Times New Roman" w:cs="Times New Roman"/>
          <w:color w:val="000000"/>
          <w:sz w:val="28"/>
          <w:szCs w:val="24"/>
          <w:lang w:val="ru-RU"/>
        </w:rPr>
      </w:pPr>
      <w:r w:rsidRPr="00327097">
        <w:rPr>
          <w:rFonts w:ascii="Times New Roman" w:hAnsi="Times New Roman" w:cs="Times New Roman"/>
          <w:color w:val="000000"/>
          <w:sz w:val="28"/>
          <w:szCs w:val="24"/>
          <w:lang w:val="ru-RU"/>
        </w:rPr>
        <w:t>Работа с учащимися ОВЗ происходит с применением следующих методических приемов:</w:t>
      </w:r>
    </w:p>
    <w:p w:rsidR="00CB3660" w:rsidRPr="00327097" w:rsidRDefault="00CB3660" w:rsidP="00CB3660">
      <w:pPr>
        <w:ind w:firstLine="709"/>
        <w:contextualSpacing/>
        <w:jc w:val="both"/>
        <w:rPr>
          <w:rFonts w:ascii="Times New Roman" w:hAnsi="Times New Roman" w:cs="Times New Roman"/>
          <w:b/>
          <w:bCs/>
          <w:color w:val="000000"/>
          <w:sz w:val="28"/>
          <w:szCs w:val="24"/>
        </w:rPr>
      </w:pPr>
      <w:proofErr w:type="spellStart"/>
      <w:r w:rsidRPr="00327097">
        <w:rPr>
          <w:rFonts w:ascii="Times New Roman" w:hAnsi="Times New Roman" w:cs="Times New Roman"/>
          <w:b/>
          <w:bCs/>
          <w:color w:val="000000"/>
          <w:sz w:val="28"/>
          <w:szCs w:val="24"/>
        </w:rPr>
        <w:t>Поэтапное</w:t>
      </w:r>
      <w:proofErr w:type="spellEnd"/>
      <w:r w:rsidRPr="00327097">
        <w:rPr>
          <w:rFonts w:ascii="Times New Roman" w:hAnsi="Times New Roman" w:cs="Times New Roman"/>
          <w:b/>
          <w:bCs/>
          <w:color w:val="000000"/>
          <w:sz w:val="28"/>
          <w:szCs w:val="24"/>
        </w:rPr>
        <w:t xml:space="preserve"> </w:t>
      </w:r>
      <w:proofErr w:type="spellStart"/>
      <w:r w:rsidRPr="00327097">
        <w:rPr>
          <w:rFonts w:ascii="Times New Roman" w:hAnsi="Times New Roman" w:cs="Times New Roman"/>
          <w:b/>
          <w:bCs/>
          <w:color w:val="000000"/>
          <w:sz w:val="28"/>
          <w:szCs w:val="24"/>
        </w:rPr>
        <w:t>разъяснение</w:t>
      </w:r>
      <w:proofErr w:type="spellEnd"/>
      <w:r w:rsidRPr="00327097">
        <w:rPr>
          <w:rFonts w:ascii="Times New Roman" w:hAnsi="Times New Roman" w:cs="Times New Roman"/>
          <w:b/>
          <w:bCs/>
          <w:color w:val="000000"/>
          <w:sz w:val="28"/>
          <w:szCs w:val="24"/>
        </w:rPr>
        <w:t xml:space="preserve"> </w:t>
      </w:r>
      <w:proofErr w:type="spellStart"/>
      <w:r w:rsidRPr="00327097">
        <w:rPr>
          <w:rFonts w:ascii="Times New Roman" w:hAnsi="Times New Roman" w:cs="Times New Roman"/>
          <w:b/>
          <w:bCs/>
          <w:color w:val="000000"/>
          <w:sz w:val="28"/>
          <w:szCs w:val="24"/>
        </w:rPr>
        <w:t>заданий</w:t>
      </w:r>
      <w:proofErr w:type="spellEnd"/>
      <w:r w:rsidRPr="00327097">
        <w:rPr>
          <w:rFonts w:ascii="Times New Roman" w:hAnsi="Times New Roman" w:cs="Times New Roman"/>
          <w:b/>
          <w:bCs/>
          <w:color w:val="000000"/>
          <w:sz w:val="28"/>
          <w:szCs w:val="24"/>
        </w:rPr>
        <w:t>.</w:t>
      </w:r>
    </w:p>
    <w:p w:rsidR="00CB3660" w:rsidRPr="00327097" w:rsidRDefault="00CB3660" w:rsidP="00CB3660">
      <w:pPr>
        <w:numPr>
          <w:ilvl w:val="0"/>
          <w:numId w:val="12"/>
        </w:numPr>
        <w:spacing w:after="0" w:line="240" w:lineRule="auto"/>
        <w:ind w:left="0" w:firstLine="709"/>
        <w:contextualSpacing/>
        <w:jc w:val="both"/>
        <w:rPr>
          <w:rFonts w:ascii="Times New Roman" w:hAnsi="Times New Roman" w:cs="Times New Roman"/>
          <w:color w:val="000000"/>
          <w:sz w:val="28"/>
          <w:szCs w:val="24"/>
        </w:rPr>
      </w:pPr>
      <w:proofErr w:type="spellStart"/>
      <w:r w:rsidRPr="00327097">
        <w:rPr>
          <w:rFonts w:ascii="Times New Roman" w:hAnsi="Times New Roman" w:cs="Times New Roman"/>
          <w:color w:val="000000"/>
          <w:sz w:val="28"/>
          <w:szCs w:val="24"/>
        </w:rPr>
        <w:t>Последовательное</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выполнение</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заданий</w:t>
      </w:r>
      <w:proofErr w:type="spellEnd"/>
      <w:r w:rsidRPr="00327097">
        <w:rPr>
          <w:rFonts w:ascii="Times New Roman" w:hAnsi="Times New Roman" w:cs="Times New Roman"/>
          <w:color w:val="000000"/>
          <w:sz w:val="28"/>
          <w:szCs w:val="24"/>
        </w:rPr>
        <w:t>.</w:t>
      </w:r>
    </w:p>
    <w:p w:rsidR="00CB3660" w:rsidRPr="00327097" w:rsidRDefault="00CB3660" w:rsidP="00CB3660">
      <w:pPr>
        <w:numPr>
          <w:ilvl w:val="0"/>
          <w:numId w:val="12"/>
        </w:numPr>
        <w:spacing w:after="0" w:line="240" w:lineRule="auto"/>
        <w:ind w:left="0" w:firstLine="709"/>
        <w:contextualSpacing/>
        <w:jc w:val="both"/>
        <w:rPr>
          <w:rFonts w:ascii="Times New Roman" w:hAnsi="Times New Roman" w:cs="Times New Roman"/>
          <w:color w:val="000000"/>
          <w:sz w:val="28"/>
          <w:szCs w:val="24"/>
          <w:lang w:val="ru-RU"/>
        </w:rPr>
      </w:pPr>
      <w:r w:rsidRPr="00327097">
        <w:rPr>
          <w:rFonts w:ascii="Times New Roman" w:hAnsi="Times New Roman" w:cs="Times New Roman"/>
          <w:color w:val="000000"/>
          <w:sz w:val="28"/>
          <w:szCs w:val="24"/>
          <w:lang w:val="ru-RU"/>
        </w:rPr>
        <w:t>Повторение учащимся инструкции к выполнению задания.</w:t>
      </w:r>
    </w:p>
    <w:p w:rsidR="00CB3660" w:rsidRPr="00327097" w:rsidRDefault="00CB3660" w:rsidP="00CB3660">
      <w:pPr>
        <w:ind w:firstLine="709"/>
        <w:contextualSpacing/>
        <w:jc w:val="both"/>
        <w:rPr>
          <w:rFonts w:ascii="Times New Roman" w:hAnsi="Times New Roman" w:cs="Times New Roman"/>
          <w:b/>
          <w:bCs/>
          <w:color w:val="000000"/>
          <w:sz w:val="28"/>
          <w:szCs w:val="24"/>
          <w:lang w:val="ru-RU"/>
        </w:rPr>
      </w:pPr>
      <w:r w:rsidRPr="00327097">
        <w:rPr>
          <w:rFonts w:ascii="Times New Roman" w:hAnsi="Times New Roman" w:cs="Times New Roman"/>
          <w:b/>
          <w:bCs/>
          <w:color w:val="000000"/>
          <w:sz w:val="28"/>
          <w:szCs w:val="24"/>
          <w:lang w:val="ru-RU"/>
        </w:rPr>
        <w:t xml:space="preserve">Перемена видов деятельности. </w:t>
      </w:r>
      <w:r w:rsidRPr="00327097">
        <w:rPr>
          <w:rFonts w:ascii="Times New Roman" w:hAnsi="Times New Roman" w:cs="Times New Roman"/>
          <w:color w:val="000000"/>
          <w:sz w:val="28"/>
          <w:szCs w:val="24"/>
          <w:lang w:val="ru-RU"/>
        </w:rPr>
        <w:t>Подготовка учащихся к перемене вида деятельности.</w:t>
      </w:r>
    </w:p>
    <w:p w:rsidR="00CB3660" w:rsidRPr="00327097" w:rsidRDefault="00CB3660" w:rsidP="00CB3660">
      <w:pPr>
        <w:numPr>
          <w:ilvl w:val="0"/>
          <w:numId w:val="13"/>
        </w:numPr>
        <w:spacing w:after="0" w:line="240" w:lineRule="auto"/>
        <w:ind w:left="0" w:firstLine="709"/>
        <w:contextualSpacing/>
        <w:jc w:val="both"/>
        <w:rPr>
          <w:rFonts w:ascii="Times New Roman" w:hAnsi="Times New Roman" w:cs="Times New Roman"/>
          <w:color w:val="000000"/>
          <w:sz w:val="28"/>
          <w:szCs w:val="24"/>
          <w:lang w:val="ru-RU"/>
        </w:rPr>
      </w:pPr>
      <w:r w:rsidRPr="00327097">
        <w:rPr>
          <w:rFonts w:ascii="Times New Roman" w:hAnsi="Times New Roman" w:cs="Times New Roman"/>
          <w:color w:val="000000"/>
          <w:sz w:val="28"/>
          <w:szCs w:val="24"/>
          <w:lang w:val="ru-RU"/>
        </w:rPr>
        <w:t>Предоставление дополнительного времени для завершения задания.</w:t>
      </w:r>
    </w:p>
    <w:p w:rsidR="00CB3660" w:rsidRPr="00327097" w:rsidRDefault="00CB3660" w:rsidP="00CB3660">
      <w:pPr>
        <w:numPr>
          <w:ilvl w:val="0"/>
          <w:numId w:val="13"/>
        </w:numPr>
        <w:spacing w:after="0" w:line="240" w:lineRule="auto"/>
        <w:ind w:left="0" w:firstLine="709"/>
        <w:contextualSpacing/>
        <w:jc w:val="both"/>
        <w:rPr>
          <w:rFonts w:ascii="Times New Roman" w:hAnsi="Times New Roman" w:cs="Times New Roman"/>
          <w:color w:val="000000"/>
          <w:sz w:val="28"/>
          <w:szCs w:val="24"/>
        </w:rPr>
      </w:pPr>
      <w:proofErr w:type="spellStart"/>
      <w:r w:rsidRPr="00327097">
        <w:rPr>
          <w:rFonts w:ascii="Times New Roman" w:hAnsi="Times New Roman" w:cs="Times New Roman"/>
          <w:color w:val="000000"/>
          <w:sz w:val="28"/>
          <w:szCs w:val="24"/>
        </w:rPr>
        <w:t>Упрощенные</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задания</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на</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дом</w:t>
      </w:r>
      <w:proofErr w:type="spellEnd"/>
    </w:p>
    <w:p w:rsidR="00CB3660" w:rsidRPr="00327097" w:rsidRDefault="00CB3660" w:rsidP="00CB3660">
      <w:pPr>
        <w:numPr>
          <w:ilvl w:val="0"/>
          <w:numId w:val="13"/>
        </w:numPr>
        <w:spacing w:after="0" w:line="240" w:lineRule="auto"/>
        <w:ind w:left="0" w:firstLine="709"/>
        <w:contextualSpacing/>
        <w:jc w:val="both"/>
        <w:rPr>
          <w:rFonts w:ascii="Times New Roman" w:hAnsi="Times New Roman" w:cs="Times New Roman"/>
          <w:color w:val="000000"/>
          <w:sz w:val="28"/>
          <w:szCs w:val="24"/>
        </w:rPr>
      </w:pPr>
      <w:proofErr w:type="spellStart"/>
      <w:r w:rsidRPr="00327097">
        <w:rPr>
          <w:rFonts w:ascii="Times New Roman" w:hAnsi="Times New Roman" w:cs="Times New Roman"/>
          <w:color w:val="000000"/>
          <w:sz w:val="28"/>
          <w:szCs w:val="24"/>
        </w:rPr>
        <w:t>Использование</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упрощенных</w:t>
      </w:r>
      <w:proofErr w:type="spellEnd"/>
      <w:r w:rsidRPr="00327097">
        <w:rPr>
          <w:rFonts w:ascii="Times New Roman" w:hAnsi="Times New Roman" w:cs="Times New Roman"/>
          <w:color w:val="000000"/>
          <w:sz w:val="28"/>
          <w:szCs w:val="24"/>
        </w:rPr>
        <w:t xml:space="preserve"> </w:t>
      </w:r>
      <w:proofErr w:type="spellStart"/>
      <w:r w:rsidRPr="00327097">
        <w:rPr>
          <w:rFonts w:ascii="Times New Roman" w:hAnsi="Times New Roman" w:cs="Times New Roman"/>
          <w:color w:val="000000"/>
          <w:sz w:val="28"/>
          <w:szCs w:val="24"/>
        </w:rPr>
        <w:t>упражнений</w:t>
      </w:r>
      <w:proofErr w:type="spellEnd"/>
    </w:p>
    <w:p w:rsidR="00CB3660" w:rsidRPr="00327097" w:rsidRDefault="00CB3660" w:rsidP="00CB3660">
      <w:pPr>
        <w:ind w:firstLine="709"/>
        <w:contextualSpacing/>
        <w:jc w:val="both"/>
        <w:rPr>
          <w:rFonts w:ascii="Times New Roman" w:hAnsi="Times New Roman" w:cs="Times New Roman"/>
          <w:b/>
          <w:bCs/>
          <w:color w:val="000000"/>
          <w:sz w:val="28"/>
          <w:szCs w:val="24"/>
        </w:rPr>
      </w:pPr>
      <w:proofErr w:type="spellStart"/>
      <w:r w:rsidRPr="00327097">
        <w:rPr>
          <w:rFonts w:ascii="Times New Roman" w:hAnsi="Times New Roman" w:cs="Times New Roman"/>
          <w:b/>
          <w:bCs/>
          <w:color w:val="000000"/>
          <w:sz w:val="28"/>
          <w:szCs w:val="24"/>
        </w:rPr>
        <w:t>Индивидуальное</w:t>
      </w:r>
      <w:proofErr w:type="spellEnd"/>
      <w:r w:rsidRPr="00327097">
        <w:rPr>
          <w:rFonts w:ascii="Times New Roman" w:hAnsi="Times New Roman" w:cs="Times New Roman"/>
          <w:b/>
          <w:bCs/>
          <w:color w:val="000000"/>
          <w:sz w:val="28"/>
          <w:szCs w:val="24"/>
        </w:rPr>
        <w:t xml:space="preserve"> </w:t>
      </w:r>
      <w:proofErr w:type="spellStart"/>
      <w:r w:rsidRPr="00327097">
        <w:rPr>
          <w:rFonts w:ascii="Times New Roman" w:hAnsi="Times New Roman" w:cs="Times New Roman"/>
          <w:b/>
          <w:bCs/>
          <w:color w:val="000000"/>
          <w:sz w:val="28"/>
          <w:szCs w:val="24"/>
        </w:rPr>
        <w:t>оценивание</w:t>
      </w:r>
      <w:proofErr w:type="spellEnd"/>
      <w:r w:rsidRPr="00327097">
        <w:rPr>
          <w:rFonts w:ascii="Times New Roman" w:hAnsi="Times New Roman" w:cs="Times New Roman"/>
          <w:b/>
          <w:bCs/>
          <w:color w:val="000000"/>
          <w:sz w:val="28"/>
          <w:szCs w:val="24"/>
        </w:rPr>
        <w:t xml:space="preserve"> </w:t>
      </w:r>
      <w:proofErr w:type="spellStart"/>
      <w:r w:rsidRPr="00327097">
        <w:rPr>
          <w:rFonts w:ascii="Times New Roman" w:hAnsi="Times New Roman" w:cs="Times New Roman"/>
          <w:b/>
          <w:bCs/>
          <w:color w:val="000000"/>
          <w:sz w:val="28"/>
          <w:szCs w:val="24"/>
        </w:rPr>
        <w:t>ответов</w:t>
      </w:r>
      <w:proofErr w:type="spellEnd"/>
      <w:r w:rsidRPr="00327097">
        <w:rPr>
          <w:rFonts w:ascii="Times New Roman" w:hAnsi="Times New Roman" w:cs="Times New Roman"/>
          <w:b/>
          <w:bCs/>
          <w:color w:val="000000"/>
          <w:sz w:val="28"/>
          <w:szCs w:val="24"/>
        </w:rPr>
        <w:t xml:space="preserve"> </w:t>
      </w:r>
      <w:proofErr w:type="spellStart"/>
      <w:r w:rsidRPr="00327097">
        <w:rPr>
          <w:rFonts w:ascii="Times New Roman" w:hAnsi="Times New Roman" w:cs="Times New Roman"/>
          <w:b/>
          <w:bCs/>
          <w:color w:val="000000"/>
          <w:sz w:val="28"/>
          <w:szCs w:val="24"/>
        </w:rPr>
        <w:t>учащихся</w:t>
      </w:r>
      <w:proofErr w:type="spellEnd"/>
      <w:r w:rsidRPr="00327097">
        <w:rPr>
          <w:rFonts w:ascii="Times New Roman" w:hAnsi="Times New Roman" w:cs="Times New Roman"/>
          <w:b/>
          <w:bCs/>
          <w:color w:val="000000"/>
          <w:sz w:val="28"/>
          <w:szCs w:val="24"/>
        </w:rPr>
        <w:t>.</w:t>
      </w:r>
    </w:p>
    <w:p w:rsidR="00CB3660" w:rsidRPr="00327097" w:rsidRDefault="00CB3660" w:rsidP="00CB3660">
      <w:pPr>
        <w:numPr>
          <w:ilvl w:val="0"/>
          <w:numId w:val="14"/>
        </w:numPr>
        <w:spacing w:after="0" w:line="240" w:lineRule="auto"/>
        <w:ind w:left="0" w:firstLine="709"/>
        <w:contextualSpacing/>
        <w:jc w:val="both"/>
        <w:rPr>
          <w:rFonts w:ascii="Times New Roman" w:hAnsi="Times New Roman" w:cs="Times New Roman"/>
          <w:b/>
          <w:bCs/>
          <w:i/>
          <w:iCs/>
          <w:color w:val="000000"/>
          <w:sz w:val="28"/>
          <w:szCs w:val="24"/>
          <w:lang w:val="ru-RU"/>
        </w:rPr>
      </w:pPr>
      <w:r w:rsidRPr="00327097">
        <w:rPr>
          <w:rFonts w:ascii="Times New Roman" w:hAnsi="Times New Roman" w:cs="Times New Roman"/>
          <w:color w:val="000000"/>
          <w:sz w:val="28"/>
          <w:szCs w:val="24"/>
          <w:lang w:val="ru-RU"/>
        </w:rPr>
        <w:t>Использование индивидуальной шкалы оценок в соответствии с успехами и затраченными усилиями.</w:t>
      </w:r>
    </w:p>
    <w:p w:rsidR="00CB3660" w:rsidRPr="00327097" w:rsidRDefault="00CB3660" w:rsidP="00CB3660">
      <w:pPr>
        <w:numPr>
          <w:ilvl w:val="0"/>
          <w:numId w:val="15"/>
        </w:numPr>
        <w:spacing w:after="0" w:line="240" w:lineRule="auto"/>
        <w:ind w:left="0" w:firstLine="709"/>
        <w:contextualSpacing/>
        <w:jc w:val="both"/>
        <w:rPr>
          <w:rFonts w:ascii="Times New Roman" w:hAnsi="Times New Roman" w:cs="Times New Roman"/>
          <w:b/>
          <w:bCs/>
          <w:i/>
          <w:iCs/>
          <w:color w:val="000000"/>
          <w:sz w:val="28"/>
          <w:szCs w:val="24"/>
          <w:lang w:val="ru-RU"/>
        </w:rPr>
      </w:pPr>
      <w:r w:rsidRPr="00327097">
        <w:rPr>
          <w:rFonts w:ascii="Times New Roman" w:hAnsi="Times New Roman" w:cs="Times New Roman"/>
          <w:color w:val="000000"/>
          <w:sz w:val="28"/>
          <w:szCs w:val="24"/>
          <w:lang w:val="ru-RU"/>
        </w:rPr>
        <w:t>Разрешение переделать задание, с которым он не справился.</w:t>
      </w:r>
    </w:p>
    <w:p w:rsidR="00CB3660" w:rsidRDefault="00CB3660" w:rsidP="00CB3660">
      <w:pPr>
        <w:spacing w:after="0" w:line="264" w:lineRule="auto"/>
        <w:ind w:firstLine="600"/>
        <w:jc w:val="both"/>
        <w:rPr>
          <w:rFonts w:ascii="Times New Roman" w:eastAsia="Times New Roman" w:hAnsi="Times New Roman" w:cs="Times New Roman"/>
          <w:sz w:val="28"/>
          <w:szCs w:val="28"/>
          <w:lang w:val="ru-RU"/>
        </w:rPr>
      </w:pPr>
      <w:r w:rsidRPr="001802B2">
        <w:rPr>
          <w:rFonts w:ascii="Times New Roman" w:hAnsi="Times New Roman" w:cs="Times New Roman"/>
          <w:color w:val="000000"/>
          <w:sz w:val="28"/>
          <w:szCs w:val="24"/>
          <w:lang w:val="ru-RU"/>
        </w:rPr>
        <w:t>Оценка переделанных работ.</w:t>
      </w:r>
    </w:p>
    <w:p w:rsidR="003649E0" w:rsidRPr="001B2849" w:rsidRDefault="003649E0" w:rsidP="003649E0">
      <w:pPr>
        <w:tabs>
          <w:tab w:val="left" w:pos="851"/>
        </w:tabs>
        <w:spacing w:after="0"/>
        <w:ind w:firstLine="709"/>
        <w:contextualSpacing/>
        <w:jc w:val="both"/>
        <w:rPr>
          <w:lang w:val="ru-RU"/>
        </w:rPr>
      </w:pPr>
      <w:r w:rsidRPr="005E0F56">
        <w:rPr>
          <w:rFonts w:ascii="Times New Roman" w:hAnsi="Times New Roman"/>
          <w:b/>
          <w:color w:val="000000"/>
          <w:sz w:val="28"/>
          <w:lang w:val="ru-RU"/>
        </w:rPr>
        <w:t>МЕСТО УЧЕБНОГО КУРСА В УЧЕБНОМ ПЛАНЕ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w:t>
      </w:r>
      <w:bookmarkStart w:id="1" w:name="6c37334c-5fa9-457a-ad76-d36f127aa8c8"/>
      <w:r w:rsidRPr="001B2849">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r w:rsidRPr="001B2849">
        <w:rPr>
          <w:rFonts w:ascii="Times New Roman" w:hAnsi="Times New Roman"/>
          <w:color w:val="000000"/>
          <w:sz w:val="28"/>
          <w:lang w:val="ru-RU"/>
        </w:rPr>
        <w:t>‌‌</w:t>
      </w:r>
    </w:p>
    <w:p w:rsidR="009C0801" w:rsidRPr="001B2849" w:rsidRDefault="009C0801">
      <w:pPr>
        <w:rPr>
          <w:lang w:val="ru-RU"/>
        </w:rPr>
        <w:sectPr w:rsidR="009C0801" w:rsidRPr="001B2849">
          <w:pgSz w:w="11906" w:h="16383"/>
          <w:pgMar w:top="1134" w:right="850" w:bottom="1134" w:left="1701" w:header="720" w:footer="720" w:gutter="0"/>
          <w:cols w:space="720"/>
        </w:sectPr>
      </w:pPr>
    </w:p>
    <w:p w:rsidR="009C0801" w:rsidRPr="001B2849" w:rsidRDefault="00276677">
      <w:pPr>
        <w:spacing w:after="0" w:line="264" w:lineRule="auto"/>
        <w:ind w:left="120"/>
        <w:jc w:val="both"/>
        <w:rPr>
          <w:lang w:val="ru-RU"/>
        </w:rPr>
      </w:pPr>
      <w:bookmarkStart w:id="2" w:name="block-17656393"/>
      <w:bookmarkEnd w:id="0"/>
      <w:r w:rsidRPr="001B2849">
        <w:rPr>
          <w:rFonts w:ascii="Times New Roman" w:hAnsi="Times New Roman"/>
          <w:b/>
          <w:color w:val="000000"/>
          <w:sz w:val="28"/>
          <w:lang w:val="ru-RU"/>
        </w:rPr>
        <w:lastRenderedPageBreak/>
        <w:t>СОДЕРЖАНИЕ ОБУЧЕНИЯ</w:t>
      </w:r>
    </w:p>
    <w:p w:rsidR="009C0801" w:rsidRPr="001B2849" w:rsidRDefault="009C0801">
      <w:pPr>
        <w:spacing w:after="0" w:line="264" w:lineRule="auto"/>
        <w:ind w:left="12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7 КЛАСС</w:t>
      </w:r>
    </w:p>
    <w:p w:rsidR="009C0801" w:rsidRPr="001B2849" w:rsidRDefault="009C0801">
      <w:pPr>
        <w:spacing w:after="0" w:line="264" w:lineRule="auto"/>
        <w:ind w:left="120"/>
        <w:jc w:val="both"/>
        <w:rPr>
          <w:lang w:val="ru-RU"/>
        </w:rPr>
      </w:pP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Равнобедренный и равносторонний треугольники. Неравенство треугольника.</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C0801" w:rsidRDefault="00276677">
      <w:pPr>
        <w:spacing w:after="0" w:line="264" w:lineRule="auto"/>
        <w:ind w:firstLine="600"/>
        <w:jc w:val="both"/>
        <w:rPr>
          <w:rFonts w:ascii="Times New Roman" w:hAnsi="Times New Roman"/>
          <w:color w:val="000000"/>
          <w:sz w:val="28"/>
          <w:lang w:val="ru-RU"/>
        </w:rPr>
      </w:pPr>
      <w:r w:rsidRPr="001B2849">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CB3660" w:rsidRPr="001B2849" w:rsidRDefault="00CB3660">
      <w:pPr>
        <w:spacing w:after="0" w:line="264" w:lineRule="auto"/>
        <w:ind w:firstLine="60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8 КЛАСС</w:t>
      </w:r>
    </w:p>
    <w:p w:rsidR="009C0801" w:rsidRPr="001B2849" w:rsidRDefault="009C0801">
      <w:pPr>
        <w:spacing w:after="0" w:line="264" w:lineRule="auto"/>
        <w:ind w:left="120"/>
        <w:jc w:val="both"/>
        <w:rPr>
          <w:lang w:val="ru-RU"/>
        </w:rPr>
      </w:pP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Средние линии треугольника и трапеции. Центр масс треугольника.</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lastRenderedPageBreak/>
        <w:t>Подобие треугольников, коэффициент подобия. Признаки подобия треугольников. Применение подобия при решении практических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Вычисление площадей треугольников и многоугольников на клетчатой бумаге.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Теорема Пифагора. Применение теоремы Пифагора при решении практических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C0801" w:rsidRDefault="00276677">
      <w:pPr>
        <w:spacing w:after="0" w:line="264" w:lineRule="auto"/>
        <w:ind w:firstLine="600"/>
        <w:jc w:val="both"/>
        <w:rPr>
          <w:rFonts w:ascii="Times New Roman" w:hAnsi="Times New Roman"/>
          <w:color w:val="000000"/>
          <w:sz w:val="28"/>
          <w:lang w:val="ru-RU"/>
        </w:rPr>
      </w:pPr>
      <w:r w:rsidRPr="001B2849">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CB3660" w:rsidRPr="001B2849" w:rsidRDefault="00CB3660">
      <w:pPr>
        <w:spacing w:after="0" w:line="264" w:lineRule="auto"/>
        <w:ind w:firstLine="60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9 КЛАСС</w:t>
      </w:r>
    </w:p>
    <w:p w:rsidR="009C0801" w:rsidRPr="001B2849" w:rsidRDefault="009C0801">
      <w:pPr>
        <w:spacing w:after="0" w:line="264" w:lineRule="auto"/>
        <w:ind w:left="120"/>
        <w:jc w:val="both"/>
        <w:rPr>
          <w:lang w:val="ru-RU"/>
        </w:rPr>
      </w:pP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Преобразование подобия. Подобие соответственных элементов.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Вектор, длина (модуль) вектора, </w:t>
      </w:r>
      <w:proofErr w:type="spellStart"/>
      <w:r w:rsidRPr="001B2849">
        <w:rPr>
          <w:rFonts w:ascii="Times New Roman" w:hAnsi="Times New Roman"/>
          <w:color w:val="000000"/>
          <w:sz w:val="28"/>
          <w:lang w:val="ru-RU"/>
        </w:rPr>
        <w:t>сонаправленные</w:t>
      </w:r>
      <w:proofErr w:type="spellEnd"/>
      <w:r w:rsidRPr="001B2849">
        <w:rPr>
          <w:rFonts w:ascii="Times New Roman" w:hAnsi="Times New Roman"/>
          <w:color w:val="000000"/>
          <w:sz w:val="28"/>
          <w:lang w:val="ru-RU"/>
        </w:rPr>
        <w:t xml:space="preserve"> векторы, противоположно направленные векторы, </w:t>
      </w:r>
      <w:proofErr w:type="spellStart"/>
      <w:r w:rsidRPr="001B2849">
        <w:rPr>
          <w:rFonts w:ascii="Times New Roman" w:hAnsi="Times New Roman"/>
          <w:color w:val="000000"/>
          <w:sz w:val="28"/>
          <w:lang w:val="ru-RU"/>
        </w:rPr>
        <w:t>коллинеарность</w:t>
      </w:r>
      <w:proofErr w:type="spellEnd"/>
      <w:r w:rsidRPr="001B2849">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C0801" w:rsidRPr="001B2849" w:rsidRDefault="009C0801">
      <w:pPr>
        <w:rPr>
          <w:lang w:val="ru-RU"/>
        </w:rPr>
        <w:sectPr w:rsidR="009C0801" w:rsidRPr="001B2849">
          <w:pgSz w:w="11906" w:h="16383"/>
          <w:pgMar w:top="1134" w:right="850" w:bottom="1134" w:left="1701" w:header="720" w:footer="720" w:gutter="0"/>
          <w:cols w:space="720"/>
        </w:sectPr>
      </w:pPr>
    </w:p>
    <w:p w:rsidR="009C0801" w:rsidRPr="001B2849" w:rsidRDefault="00276677">
      <w:pPr>
        <w:spacing w:after="0" w:line="264" w:lineRule="auto"/>
        <w:ind w:left="120"/>
        <w:jc w:val="both"/>
        <w:rPr>
          <w:lang w:val="ru-RU"/>
        </w:rPr>
      </w:pPr>
      <w:bookmarkStart w:id="3" w:name="block-17656394"/>
      <w:bookmarkEnd w:id="2"/>
      <w:r w:rsidRPr="001B2849">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C0801" w:rsidRPr="001B2849" w:rsidRDefault="009C0801">
      <w:pPr>
        <w:spacing w:after="0" w:line="264" w:lineRule="auto"/>
        <w:ind w:left="12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ЛИЧНОСТНЫЕ РЕЗУЛЬТАТЫ</w:t>
      </w:r>
    </w:p>
    <w:p w:rsidR="009C0801" w:rsidRPr="001B2849" w:rsidRDefault="009C0801">
      <w:pPr>
        <w:spacing w:after="0" w:line="264" w:lineRule="auto"/>
        <w:ind w:left="120"/>
        <w:jc w:val="both"/>
        <w:rPr>
          <w:lang w:val="ru-RU"/>
        </w:rPr>
      </w:pP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 xml:space="preserve">Личностные результаты </w:t>
      </w:r>
      <w:r w:rsidRPr="001B2849">
        <w:rPr>
          <w:rFonts w:ascii="Times New Roman" w:hAnsi="Times New Roman"/>
          <w:color w:val="000000"/>
          <w:sz w:val="28"/>
          <w:lang w:val="ru-RU"/>
        </w:rPr>
        <w:t>освоения программы учебного курса «Геометрия» характеризуются:</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1) патриотическое воспитание: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2) гражданское и духовно-нравственное воспитание: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3) трудовое воспитание: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4) эстетическое воспитание: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5) ценности научного познания:</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B2849">
        <w:rPr>
          <w:rFonts w:ascii="Times New Roman" w:hAnsi="Times New Roman"/>
          <w:color w:val="000000"/>
          <w:sz w:val="28"/>
          <w:lang w:val="ru-RU"/>
        </w:rPr>
        <w:t>сформированностью</w:t>
      </w:r>
      <w:proofErr w:type="spellEnd"/>
      <w:r w:rsidRPr="001B2849">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7) экологическое воспитание: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C0801" w:rsidRPr="001B2849" w:rsidRDefault="00276677">
      <w:pPr>
        <w:spacing w:after="0" w:line="264" w:lineRule="auto"/>
        <w:ind w:firstLine="600"/>
        <w:jc w:val="both"/>
        <w:rPr>
          <w:lang w:val="ru-RU"/>
        </w:rPr>
      </w:pPr>
      <w:r w:rsidRPr="001B2849">
        <w:rPr>
          <w:rFonts w:ascii="Times New Roman" w:hAnsi="Times New Roman"/>
          <w:b/>
          <w:color w:val="000000"/>
          <w:sz w:val="28"/>
          <w:lang w:val="ru-RU"/>
        </w:rPr>
        <w:t>8) адаптация к изменяющимся условиям социальной и природной среды:</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C0801" w:rsidRPr="001B2849" w:rsidRDefault="009C0801">
      <w:pPr>
        <w:spacing w:after="0" w:line="264" w:lineRule="auto"/>
        <w:ind w:left="12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МЕТАПРЕДМЕТНЫЕ РЕЗУЛЬТАТЫ</w:t>
      </w:r>
    </w:p>
    <w:p w:rsidR="009C0801" w:rsidRPr="001B2849" w:rsidRDefault="009C0801">
      <w:pPr>
        <w:spacing w:after="0" w:line="264" w:lineRule="auto"/>
        <w:ind w:left="12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Познавательные универсальные учебные действия</w:t>
      </w:r>
    </w:p>
    <w:p w:rsidR="009C0801" w:rsidRPr="001B2849" w:rsidRDefault="009C0801">
      <w:pPr>
        <w:spacing w:after="0" w:line="264" w:lineRule="auto"/>
        <w:ind w:left="120"/>
        <w:jc w:val="both"/>
        <w:rPr>
          <w:lang w:val="ru-RU"/>
        </w:rPr>
      </w:pPr>
    </w:p>
    <w:p w:rsidR="009C0801" w:rsidRDefault="0027667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C0801" w:rsidRPr="001B2849" w:rsidRDefault="00276677">
      <w:pPr>
        <w:numPr>
          <w:ilvl w:val="0"/>
          <w:numId w:val="1"/>
        </w:numPr>
        <w:spacing w:after="0" w:line="264" w:lineRule="auto"/>
        <w:jc w:val="both"/>
        <w:rPr>
          <w:lang w:val="ru-RU"/>
        </w:rPr>
      </w:pPr>
      <w:r w:rsidRPr="001B2849">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C0801" w:rsidRPr="001B2849" w:rsidRDefault="00276677">
      <w:pPr>
        <w:numPr>
          <w:ilvl w:val="0"/>
          <w:numId w:val="1"/>
        </w:numPr>
        <w:spacing w:after="0" w:line="264" w:lineRule="auto"/>
        <w:jc w:val="both"/>
        <w:rPr>
          <w:lang w:val="ru-RU"/>
        </w:rPr>
      </w:pPr>
      <w:r w:rsidRPr="001B2849">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C0801" w:rsidRPr="001B2849" w:rsidRDefault="00276677">
      <w:pPr>
        <w:numPr>
          <w:ilvl w:val="0"/>
          <w:numId w:val="1"/>
        </w:numPr>
        <w:spacing w:after="0" w:line="264" w:lineRule="auto"/>
        <w:jc w:val="both"/>
        <w:rPr>
          <w:lang w:val="ru-RU"/>
        </w:rPr>
      </w:pPr>
      <w:r w:rsidRPr="001B2849">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C0801" w:rsidRPr="001B2849" w:rsidRDefault="00276677">
      <w:pPr>
        <w:numPr>
          <w:ilvl w:val="0"/>
          <w:numId w:val="1"/>
        </w:numPr>
        <w:spacing w:after="0" w:line="264" w:lineRule="auto"/>
        <w:jc w:val="both"/>
        <w:rPr>
          <w:lang w:val="ru-RU"/>
        </w:rPr>
      </w:pPr>
      <w:r w:rsidRPr="001B2849">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C0801" w:rsidRPr="001B2849" w:rsidRDefault="00276677">
      <w:pPr>
        <w:numPr>
          <w:ilvl w:val="0"/>
          <w:numId w:val="1"/>
        </w:numPr>
        <w:spacing w:after="0" w:line="264" w:lineRule="auto"/>
        <w:jc w:val="both"/>
        <w:rPr>
          <w:lang w:val="ru-RU"/>
        </w:rPr>
      </w:pPr>
      <w:r w:rsidRPr="001B2849">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B2849">
        <w:rPr>
          <w:rFonts w:ascii="Times New Roman" w:hAnsi="Times New Roman"/>
          <w:color w:val="000000"/>
          <w:sz w:val="28"/>
          <w:lang w:val="ru-RU"/>
        </w:rPr>
        <w:t>контрпримеры</w:t>
      </w:r>
      <w:proofErr w:type="spellEnd"/>
      <w:r w:rsidRPr="001B2849">
        <w:rPr>
          <w:rFonts w:ascii="Times New Roman" w:hAnsi="Times New Roman"/>
          <w:color w:val="000000"/>
          <w:sz w:val="28"/>
          <w:lang w:val="ru-RU"/>
        </w:rPr>
        <w:t>, обосновывать собственные рассуждения;</w:t>
      </w:r>
    </w:p>
    <w:p w:rsidR="009C0801" w:rsidRPr="001B2849" w:rsidRDefault="00276677">
      <w:pPr>
        <w:numPr>
          <w:ilvl w:val="0"/>
          <w:numId w:val="1"/>
        </w:numPr>
        <w:spacing w:after="0" w:line="264" w:lineRule="auto"/>
        <w:jc w:val="both"/>
        <w:rPr>
          <w:lang w:val="ru-RU"/>
        </w:rPr>
      </w:pPr>
      <w:r w:rsidRPr="001B2849">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C0801" w:rsidRDefault="00276677">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C0801" w:rsidRPr="001B2849" w:rsidRDefault="00276677">
      <w:pPr>
        <w:numPr>
          <w:ilvl w:val="0"/>
          <w:numId w:val="2"/>
        </w:numPr>
        <w:spacing w:after="0" w:line="264" w:lineRule="auto"/>
        <w:jc w:val="both"/>
        <w:rPr>
          <w:lang w:val="ru-RU"/>
        </w:rPr>
      </w:pPr>
      <w:r w:rsidRPr="001B2849">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C0801" w:rsidRPr="001B2849" w:rsidRDefault="00276677">
      <w:pPr>
        <w:numPr>
          <w:ilvl w:val="0"/>
          <w:numId w:val="2"/>
        </w:numPr>
        <w:spacing w:after="0" w:line="264" w:lineRule="auto"/>
        <w:jc w:val="both"/>
        <w:rPr>
          <w:lang w:val="ru-RU"/>
        </w:rPr>
      </w:pPr>
      <w:r w:rsidRPr="001B2849">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C0801" w:rsidRPr="001B2849" w:rsidRDefault="00276677">
      <w:pPr>
        <w:numPr>
          <w:ilvl w:val="0"/>
          <w:numId w:val="2"/>
        </w:numPr>
        <w:spacing w:after="0" w:line="264" w:lineRule="auto"/>
        <w:jc w:val="both"/>
        <w:rPr>
          <w:lang w:val="ru-RU"/>
        </w:rPr>
      </w:pPr>
      <w:r w:rsidRPr="001B2849">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C0801" w:rsidRPr="001B2849" w:rsidRDefault="00276677">
      <w:pPr>
        <w:numPr>
          <w:ilvl w:val="0"/>
          <w:numId w:val="2"/>
        </w:numPr>
        <w:spacing w:after="0" w:line="264" w:lineRule="auto"/>
        <w:jc w:val="both"/>
        <w:rPr>
          <w:lang w:val="ru-RU"/>
        </w:rPr>
      </w:pPr>
      <w:r w:rsidRPr="001B2849">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C0801" w:rsidRDefault="00276677">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C0801" w:rsidRPr="001B2849" w:rsidRDefault="00276677">
      <w:pPr>
        <w:numPr>
          <w:ilvl w:val="0"/>
          <w:numId w:val="3"/>
        </w:numPr>
        <w:spacing w:after="0" w:line="264" w:lineRule="auto"/>
        <w:jc w:val="both"/>
        <w:rPr>
          <w:lang w:val="ru-RU"/>
        </w:rPr>
      </w:pPr>
      <w:r w:rsidRPr="001B2849">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C0801" w:rsidRPr="001B2849" w:rsidRDefault="00276677">
      <w:pPr>
        <w:numPr>
          <w:ilvl w:val="0"/>
          <w:numId w:val="3"/>
        </w:numPr>
        <w:spacing w:after="0" w:line="264" w:lineRule="auto"/>
        <w:jc w:val="both"/>
        <w:rPr>
          <w:lang w:val="ru-RU"/>
        </w:rPr>
      </w:pPr>
      <w:r w:rsidRPr="001B2849">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C0801" w:rsidRPr="001B2849" w:rsidRDefault="00276677">
      <w:pPr>
        <w:numPr>
          <w:ilvl w:val="0"/>
          <w:numId w:val="3"/>
        </w:numPr>
        <w:spacing w:after="0" w:line="264" w:lineRule="auto"/>
        <w:jc w:val="both"/>
        <w:rPr>
          <w:lang w:val="ru-RU"/>
        </w:rPr>
      </w:pPr>
      <w:r w:rsidRPr="001B2849">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C0801" w:rsidRPr="001B2849" w:rsidRDefault="00276677">
      <w:pPr>
        <w:numPr>
          <w:ilvl w:val="0"/>
          <w:numId w:val="3"/>
        </w:numPr>
        <w:spacing w:after="0" w:line="264" w:lineRule="auto"/>
        <w:jc w:val="both"/>
        <w:rPr>
          <w:lang w:val="ru-RU"/>
        </w:rPr>
      </w:pPr>
      <w:r w:rsidRPr="001B2849">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C0801" w:rsidRDefault="00276677">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C0801" w:rsidRPr="001B2849" w:rsidRDefault="00276677">
      <w:pPr>
        <w:numPr>
          <w:ilvl w:val="0"/>
          <w:numId w:val="4"/>
        </w:numPr>
        <w:spacing w:after="0" w:line="264" w:lineRule="auto"/>
        <w:jc w:val="both"/>
        <w:rPr>
          <w:lang w:val="ru-RU"/>
        </w:rPr>
      </w:pPr>
      <w:r w:rsidRPr="001B2849">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B2849">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C0801" w:rsidRPr="001B2849" w:rsidRDefault="00276677">
      <w:pPr>
        <w:numPr>
          <w:ilvl w:val="0"/>
          <w:numId w:val="4"/>
        </w:numPr>
        <w:spacing w:after="0" w:line="264" w:lineRule="auto"/>
        <w:jc w:val="both"/>
        <w:rPr>
          <w:lang w:val="ru-RU"/>
        </w:rPr>
      </w:pPr>
      <w:r w:rsidRPr="001B2849">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C0801" w:rsidRPr="001B2849" w:rsidRDefault="00276677">
      <w:pPr>
        <w:numPr>
          <w:ilvl w:val="0"/>
          <w:numId w:val="4"/>
        </w:numPr>
        <w:spacing w:after="0" w:line="264" w:lineRule="auto"/>
        <w:jc w:val="both"/>
        <w:rPr>
          <w:lang w:val="ru-RU"/>
        </w:rPr>
      </w:pPr>
      <w:r w:rsidRPr="001B2849">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C0801" w:rsidRPr="001B2849" w:rsidRDefault="00276677">
      <w:pPr>
        <w:numPr>
          <w:ilvl w:val="0"/>
          <w:numId w:val="4"/>
        </w:numPr>
        <w:spacing w:after="0" w:line="264" w:lineRule="auto"/>
        <w:jc w:val="both"/>
        <w:rPr>
          <w:lang w:val="ru-RU"/>
        </w:rPr>
      </w:pPr>
      <w:r w:rsidRPr="001B2849">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C0801" w:rsidRPr="001B2849" w:rsidRDefault="00276677">
      <w:pPr>
        <w:numPr>
          <w:ilvl w:val="0"/>
          <w:numId w:val="4"/>
        </w:numPr>
        <w:spacing w:after="0" w:line="264" w:lineRule="auto"/>
        <w:jc w:val="both"/>
        <w:rPr>
          <w:lang w:val="ru-RU"/>
        </w:rPr>
      </w:pPr>
      <w:r w:rsidRPr="001B2849">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C0801" w:rsidRPr="001B2849" w:rsidRDefault="00276677">
      <w:pPr>
        <w:numPr>
          <w:ilvl w:val="0"/>
          <w:numId w:val="4"/>
        </w:numPr>
        <w:spacing w:after="0" w:line="264" w:lineRule="auto"/>
        <w:jc w:val="both"/>
        <w:rPr>
          <w:lang w:val="ru-RU"/>
        </w:rPr>
      </w:pPr>
      <w:r w:rsidRPr="001B2849">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C0801" w:rsidRPr="001B2849" w:rsidRDefault="009C0801">
      <w:pPr>
        <w:spacing w:after="0" w:line="264" w:lineRule="auto"/>
        <w:ind w:left="12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Регулятивные универсальные учебные действия</w:t>
      </w:r>
    </w:p>
    <w:p w:rsidR="009C0801" w:rsidRPr="001B2849" w:rsidRDefault="009C0801">
      <w:pPr>
        <w:spacing w:after="0" w:line="264" w:lineRule="auto"/>
        <w:ind w:left="120"/>
        <w:jc w:val="both"/>
        <w:rPr>
          <w:lang w:val="ru-RU"/>
        </w:rPr>
      </w:pPr>
    </w:p>
    <w:p w:rsidR="009C0801" w:rsidRPr="001B2849" w:rsidRDefault="00276677">
      <w:pPr>
        <w:spacing w:after="0" w:line="264" w:lineRule="auto"/>
        <w:ind w:left="120"/>
        <w:jc w:val="both"/>
        <w:rPr>
          <w:lang w:val="ru-RU"/>
        </w:rPr>
      </w:pPr>
      <w:r w:rsidRPr="001B2849">
        <w:rPr>
          <w:rFonts w:ascii="Times New Roman" w:hAnsi="Times New Roman"/>
          <w:b/>
          <w:color w:val="000000"/>
          <w:sz w:val="28"/>
          <w:lang w:val="ru-RU"/>
        </w:rPr>
        <w:t>Самоорганизация:</w:t>
      </w:r>
    </w:p>
    <w:p w:rsidR="009C0801" w:rsidRPr="001B2849" w:rsidRDefault="00276677">
      <w:pPr>
        <w:numPr>
          <w:ilvl w:val="0"/>
          <w:numId w:val="5"/>
        </w:numPr>
        <w:spacing w:after="0" w:line="264" w:lineRule="auto"/>
        <w:jc w:val="both"/>
        <w:rPr>
          <w:lang w:val="ru-RU"/>
        </w:rPr>
      </w:pPr>
      <w:r w:rsidRPr="001B2849">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C0801" w:rsidRDefault="00276677">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9C0801" w:rsidRPr="001B2849" w:rsidRDefault="00276677">
      <w:pPr>
        <w:numPr>
          <w:ilvl w:val="0"/>
          <w:numId w:val="6"/>
        </w:numPr>
        <w:spacing w:after="0" w:line="264" w:lineRule="auto"/>
        <w:jc w:val="both"/>
        <w:rPr>
          <w:lang w:val="ru-RU"/>
        </w:rPr>
      </w:pPr>
      <w:r w:rsidRPr="001B2849">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C0801" w:rsidRPr="001B2849" w:rsidRDefault="00276677">
      <w:pPr>
        <w:numPr>
          <w:ilvl w:val="0"/>
          <w:numId w:val="6"/>
        </w:numPr>
        <w:spacing w:after="0" w:line="264" w:lineRule="auto"/>
        <w:jc w:val="both"/>
        <w:rPr>
          <w:lang w:val="ru-RU"/>
        </w:rPr>
      </w:pPr>
      <w:r w:rsidRPr="001B2849">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C0801" w:rsidRPr="001B2849" w:rsidRDefault="00276677">
      <w:pPr>
        <w:numPr>
          <w:ilvl w:val="0"/>
          <w:numId w:val="6"/>
        </w:numPr>
        <w:spacing w:after="0" w:line="264" w:lineRule="auto"/>
        <w:jc w:val="both"/>
        <w:rPr>
          <w:lang w:val="ru-RU"/>
        </w:rPr>
      </w:pPr>
      <w:r w:rsidRPr="001B2849">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B2849">
        <w:rPr>
          <w:rFonts w:ascii="Times New Roman" w:hAnsi="Times New Roman"/>
          <w:color w:val="000000"/>
          <w:sz w:val="28"/>
          <w:lang w:val="ru-RU"/>
        </w:rPr>
        <w:t>недостижения</w:t>
      </w:r>
      <w:proofErr w:type="spellEnd"/>
      <w:r w:rsidRPr="001B2849">
        <w:rPr>
          <w:rFonts w:ascii="Times New Roman" w:hAnsi="Times New Roman"/>
          <w:color w:val="000000"/>
          <w:sz w:val="28"/>
          <w:lang w:val="ru-RU"/>
        </w:rPr>
        <w:t xml:space="preserve"> цели, находить ошибку, давать оценку приобретённому опыту.</w:t>
      </w:r>
    </w:p>
    <w:p w:rsidR="009C0801" w:rsidRPr="001B2849" w:rsidRDefault="009C0801">
      <w:pPr>
        <w:spacing w:after="0" w:line="264" w:lineRule="auto"/>
        <w:ind w:left="120"/>
        <w:jc w:val="both"/>
        <w:rPr>
          <w:lang w:val="ru-RU"/>
        </w:rPr>
      </w:pPr>
    </w:p>
    <w:p w:rsidR="009C0801" w:rsidRPr="001B2849" w:rsidRDefault="00276677" w:rsidP="00CB3660">
      <w:pPr>
        <w:spacing w:after="0" w:line="264" w:lineRule="auto"/>
        <w:ind w:left="120"/>
        <w:jc w:val="both"/>
        <w:rPr>
          <w:lang w:val="ru-RU"/>
        </w:rPr>
      </w:pPr>
      <w:r w:rsidRPr="001B2849">
        <w:rPr>
          <w:rFonts w:ascii="Times New Roman" w:hAnsi="Times New Roman"/>
          <w:b/>
          <w:color w:val="000000"/>
          <w:sz w:val="28"/>
          <w:lang w:val="ru-RU"/>
        </w:rPr>
        <w:t>ПРЕДМЕТНЫЕ РЕЗУЛЬТАТЫ</w:t>
      </w:r>
    </w:p>
    <w:p w:rsidR="009C0801" w:rsidRPr="001B2849" w:rsidRDefault="00276677">
      <w:pPr>
        <w:spacing w:after="0" w:line="264" w:lineRule="auto"/>
        <w:ind w:firstLine="600"/>
        <w:jc w:val="both"/>
        <w:rPr>
          <w:lang w:val="ru-RU"/>
        </w:rPr>
      </w:pPr>
      <w:bookmarkStart w:id="4" w:name="_Toc124426249"/>
      <w:bookmarkEnd w:id="4"/>
      <w:r w:rsidRPr="001B2849">
        <w:rPr>
          <w:rFonts w:ascii="Times New Roman" w:hAnsi="Times New Roman"/>
          <w:color w:val="000000"/>
          <w:sz w:val="28"/>
          <w:lang w:val="ru-RU"/>
        </w:rPr>
        <w:lastRenderedPageBreak/>
        <w:t xml:space="preserve">К концу обучения </w:t>
      </w:r>
      <w:r w:rsidRPr="001B2849">
        <w:rPr>
          <w:rFonts w:ascii="Times New Roman" w:hAnsi="Times New Roman"/>
          <w:b/>
          <w:color w:val="000000"/>
          <w:sz w:val="28"/>
          <w:lang w:val="ru-RU"/>
        </w:rPr>
        <w:t>в 7 классе</w:t>
      </w:r>
      <w:r w:rsidRPr="001B2849">
        <w:rPr>
          <w:rFonts w:ascii="Times New Roman" w:hAnsi="Times New Roman"/>
          <w:color w:val="000000"/>
          <w:sz w:val="28"/>
          <w:lang w:val="ru-RU"/>
        </w:rPr>
        <w:t xml:space="preserve"> обучающийся получит следующие предметные результаты:</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Строить чертежи к геометрическим задачам.</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Проводить логические рассуждения с использованием геометрических теорем.</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Решать задачи на клетчатой бумаге.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Проводить основные геометрические построения с помощью циркуля и линейки.</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К концу обучения </w:t>
      </w:r>
      <w:r w:rsidRPr="001B2849">
        <w:rPr>
          <w:rFonts w:ascii="Times New Roman" w:hAnsi="Times New Roman"/>
          <w:b/>
          <w:color w:val="000000"/>
          <w:sz w:val="28"/>
          <w:lang w:val="ru-RU"/>
        </w:rPr>
        <w:t>в 8 классе</w:t>
      </w:r>
      <w:r w:rsidRPr="001B2849">
        <w:rPr>
          <w:rFonts w:ascii="Times New Roman" w:hAnsi="Times New Roman"/>
          <w:color w:val="000000"/>
          <w:sz w:val="28"/>
          <w:lang w:val="ru-RU"/>
        </w:rPr>
        <w:t xml:space="preserve"> обучающийся получит следующие предметные результаты:</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Применять признаки подобия треугольников в решении геометрических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К концу обучения </w:t>
      </w:r>
      <w:r w:rsidRPr="001B2849">
        <w:rPr>
          <w:rFonts w:ascii="Times New Roman" w:hAnsi="Times New Roman"/>
          <w:b/>
          <w:color w:val="000000"/>
          <w:sz w:val="28"/>
          <w:lang w:val="ru-RU"/>
        </w:rPr>
        <w:t>в 9 классе</w:t>
      </w:r>
      <w:r w:rsidRPr="001B2849">
        <w:rPr>
          <w:rFonts w:ascii="Times New Roman" w:hAnsi="Times New Roman"/>
          <w:color w:val="000000"/>
          <w:sz w:val="28"/>
          <w:lang w:val="ru-RU"/>
        </w:rPr>
        <w:t xml:space="preserve"> обучающийся получит следующие предметные результаты:</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B2849">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1B2849">
        <w:rPr>
          <w:rFonts w:ascii="Times New Roman" w:hAnsi="Times New Roman"/>
          <w:color w:val="000000"/>
          <w:sz w:val="28"/>
          <w:lang w:val="ru-RU"/>
        </w:rPr>
        <w:t>нетабличных</w:t>
      </w:r>
      <w:proofErr w:type="spellEnd"/>
      <w:r w:rsidRPr="001B2849">
        <w:rPr>
          <w:rFonts w:ascii="Times New Roman" w:hAnsi="Times New Roman"/>
          <w:color w:val="000000"/>
          <w:sz w:val="28"/>
          <w:lang w:val="ru-RU"/>
        </w:rPr>
        <w:t xml:space="preserve"> значений.</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C0801" w:rsidRPr="001B2849" w:rsidRDefault="00276677">
      <w:pPr>
        <w:spacing w:after="0" w:line="264" w:lineRule="auto"/>
        <w:ind w:firstLine="600"/>
        <w:jc w:val="both"/>
        <w:rPr>
          <w:lang w:val="ru-RU"/>
        </w:rPr>
      </w:pPr>
      <w:r w:rsidRPr="001B2849">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C0801" w:rsidRPr="001B2849" w:rsidRDefault="009C0801">
      <w:pPr>
        <w:rPr>
          <w:lang w:val="ru-RU"/>
        </w:rPr>
        <w:sectPr w:rsidR="009C0801" w:rsidRPr="001B2849">
          <w:pgSz w:w="11906" w:h="16383"/>
          <w:pgMar w:top="1134" w:right="850" w:bottom="1134" w:left="1701" w:header="720" w:footer="720" w:gutter="0"/>
          <w:cols w:space="720"/>
        </w:sectPr>
      </w:pPr>
    </w:p>
    <w:p w:rsidR="009C0801" w:rsidRDefault="00276677">
      <w:pPr>
        <w:spacing w:after="0"/>
        <w:ind w:left="120"/>
      </w:pPr>
      <w:bookmarkStart w:id="5" w:name="block-17656397"/>
      <w:bookmarkEnd w:id="3"/>
      <w:r w:rsidRPr="001B284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C0801" w:rsidRDefault="0027667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4"/>
        <w:gridCol w:w="1591"/>
        <w:gridCol w:w="1841"/>
        <w:gridCol w:w="1910"/>
        <w:gridCol w:w="2812"/>
      </w:tblGrid>
      <w:tr w:rsidR="009C0801">
        <w:trPr>
          <w:trHeight w:val="144"/>
          <w:tblCellSpacing w:w="20" w:type="nil"/>
        </w:trPr>
        <w:tc>
          <w:tcPr>
            <w:tcW w:w="485" w:type="dxa"/>
            <w:vMerge w:val="restart"/>
            <w:tcMar>
              <w:top w:w="50" w:type="dxa"/>
              <w:left w:w="100" w:type="dxa"/>
            </w:tcMar>
            <w:vAlign w:val="center"/>
          </w:tcPr>
          <w:p w:rsidR="009C0801" w:rsidRDefault="00276677">
            <w:pPr>
              <w:spacing w:after="0"/>
              <w:ind w:left="135"/>
            </w:pPr>
            <w:r>
              <w:rPr>
                <w:rFonts w:ascii="Times New Roman" w:hAnsi="Times New Roman"/>
                <w:b/>
                <w:color w:val="000000"/>
                <w:sz w:val="24"/>
              </w:rPr>
              <w:t xml:space="preserve">№ п/п </w:t>
            </w:r>
          </w:p>
          <w:p w:rsidR="009C0801" w:rsidRDefault="009C0801">
            <w:pPr>
              <w:spacing w:after="0"/>
              <w:ind w:left="135"/>
            </w:pPr>
          </w:p>
        </w:tc>
        <w:tc>
          <w:tcPr>
            <w:tcW w:w="2640"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801" w:rsidRDefault="009C0801">
            <w:pPr>
              <w:spacing w:after="0"/>
              <w:ind w:left="135"/>
            </w:pPr>
          </w:p>
        </w:tc>
        <w:tc>
          <w:tcPr>
            <w:tcW w:w="0" w:type="auto"/>
            <w:gridSpan w:val="3"/>
            <w:tcMar>
              <w:top w:w="50" w:type="dxa"/>
              <w:left w:w="100" w:type="dxa"/>
            </w:tcMar>
            <w:vAlign w:val="center"/>
          </w:tcPr>
          <w:p w:rsidR="009C0801" w:rsidRDefault="00276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801" w:rsidRDefault="009C0801">
            <w:pPr>
              <w:spacing w:after="0"/>
              <w:ind w:left="135"/>
            </w:pPr>
          </w:p>
        </w:tc>
      </w:tr>
      <w:tr w:rsidR="009C0801">
        <w:trPr>
          <w:trHeight w:val="144"/>
          <w:tblCellSpacing w:w="20" w:type="nil"/>
        </w:trPr>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c>
          <w:tcPr>
            <w:tcW w:w="1017"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801" w:rsidRDefault="009C0801">
            <w:pPr>
              <w:spacing w:after="0"/>
              <w:ind w:left="135"/>
            </w:pPr>
          </w:p>
        </w:tc>
        <w:tc>
          <w:tcPr>
            <w:tcW w:w="1745"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1829"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0" w:type="auto"/>
            <w:vMerge/>
            <w:tcBorders>
              <w:top w:val="nil"/>
            </w:tcBorders>
            <w:tcMar>
              <w:top w:w="50" w:type="dxa"/>
              <w:left w:w="100" w:type="dxa"/>
            </w:tcMar>
          </w:tcPr>
          <w:p w:rsidR="009C0801" w:rsidRDefault="009C0801"/>
        </w:tc>
      </w:tr>
      <w:tr w:rsidR="009C0801" w:rsidRPr="000C66E3">
        <w:trPr>
          <w:trHeight w:val="144"/>
          <w:tblCellSpacing w:w="20" w:type="nil"/>
        </w:trPr>
        <w:tc>
          <w:tcPr>
            <w:tcW w:w="485" w:type="dxa"/>
            <w:tcMar>
              <w:top w:w="50" w:type="dxa"/>
              <w:left w:w="100" w:type="dxa"/>
            </w:tcMar>
            <w:vAlign w:val="center"/>
          </w:tcPr>
          <w:p w:rsidR="009C0801" w:rsidRDefault="00276677">
            <w:pPr>
              <w:spacing w:after="0"/>
            </w:pPr>
            <w:r>
              <w:rPr>
                <w:rFonts w:ascii="Times New Roman" w:hAnsi="Times New Roman"/>
                <w:color w:val="000000"/>
                <w:sz w:val="24"/>
              </w:rPr>
              <w:t>1</w:t>
            </w:r>
          </w:p>
        </w:tc>
        <w:tc>
          <w:tcPr>
            <w:tcW w:w="2640"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C0801" w:rsidRDefault="009C0801">
            <w:pPr>
              <w:spacing w:after="0"/>
              <w:ind w:left="135"/>
              <w:jc w:val="center"/>
            </w:pPr>
          </w:p>
        </w:tc>
        <w:tc>
          <w:tcPr>
            <w:tcW w:w="2757"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415</w:t>
              </w:r>
              <w:r>
                <w:rPr>
                  <w:rFonts w:ascii="Times New Roman" w:hAnsi="Times New Roman"/>
                  <w:color w:val="0000FF"/>
                  <w:u w:val="single"/>
                </w:rPr>
                <w:t>e</w:t>
              </w:r>
              <w:r w:rsidRPr="001B2849">
                <w:rPr>
                  <w:rFonts w:ascii="Times New Roman" w:hAnsi="Times New Roman"/>
                  <w:color w:val="0000FF"/>
                  <w:u w:val="single"/>
                  <w:lang w:val="ru-RU"/>
                </w:rPr>
                <w:t>2</w:t>
              </w:r>
              <w:r>
                <w:rPr>
                  <w:rFonts w:ascii="Times New Roman" w:hAnsi="Times New Roman"/>
                  <w:color w:val="0000FF"/>
                  <w:u w:val="single"/>
                </w:rPr>
                <w:t>e</w:t>
              </w:r>
            </w:hyperlink>
          </w:p>
        </w:tc>
      </w:tr>
      <w:tr w:rsidR="009C0801" w:rsidRPr="000C66E3">
        <w:trPr>
          <w:trHeight w:val="144"/>
          <w:tblCellSpacing w:w="20" w:type="nil"/>
        </w:trPr>
        <w:tc>
          <w:tcPr>
            <w:tcW w:w="485" w:type="dxa"/>
            <w:tcMar>
              <w:top w:w="50" w:type="dxa"/>
              <w:left w:w="100" w:type="dxa"/>
            </w:tcMar>
            <w:vAlign w:val="center"/>
          </w:tcPr>
          <w:p w:rsidR="009C0801" w:rsidRDefault="00276677">
            <w:pPr>
              <w:spacing w:after="0"/>
            </w:pPr>
            <w:r>
              <w:rPr>
                <w:rFonts w:ascii="Times New Roman" w:hAnsi="Times New Roman"/>
                <w:color w:val="000000"/>
                <w:sz w:val="24"/>
              </w:rPr>
              <w:t>2</w:t>
            </w:r>
          </w:p>
        </w:tc>
        <w:tc>
          <w:tcPr>
            <w:tcW w:w="2640" w:type="dxa"/>
            <w:tcMar>
              <w:top w:w="50" w:type="dxa"/>
              <w:left w:w="100" w:type="dxa"/>
            </w:tcMar>
            <w:vAlign w:val="center"/>
          </w:tcPr>
          <w:p w:rsidR="009C0801" w:rsidRDefault="00276677">
            <w:pPr>
              <w:spacing w:after="0"/>
              <w:ind w:left="135"/>
            </w:pPr>
            <w:r w:rsidRPr="001B2849">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C0801" w:rsidRDefault="009C0801">
            <w:pPr>
              <w:spacing w:after="0"/>
              <w:ind w:left="135"/>
              <w:jc w:val="center"/>
            </w:pPr>
          </w:p>
        </w:tc>
        <w:tc>
          <w:tcPr>
            <w:tcW w:w="1829" w:type="dxa"/>
            <w:tcMar>
              <w:top w:w="50" w:type="dxa"/>
              <w:left w:w="100" w:type="dxa"/>
            </w:tcMar>
            <w:vAlign w:val="center"/>
          </w:tcPr>
          <w:p w:rsidR="009C0801" w:rsidRDefault="009C0801">
            <w:pPr>
              <w:spacing w:after="0"/>
              <w:ind w:left="135"/>
              <w:jc w:val="center"/>
            </w:pPr>
          </w:p>
        </w:tc>
        <w:tc>
          <w:tcPr>
            <w:tcW w:w="2757"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415</w:t>
              </w:r>
              <w:r>
                <w:rPr>
                  <w:rFonts w:ascii="Times New Roman" w:hAnsi="Times New Roman"/>
                  <w:color w:val="0000FF"/>
                  <w:u w:val="single"/>
                </w:rPr>
                <w:t>e</w:t>
              </w:r>
              <w:r w:rsidRPr="001B2849">
                <w:rPr>
                  <w:rFonts w:ascii="Times New Roman" w:hAnsi="Times New Roman"/>
                  <w:color w:val="0000FF"/>
                  <w:u w:val="single"/>
                  <w:lang w:val="ru-RU"/>
                </w:rPr>
                <w:t>2</w:t>
              </w:r>
              <w:r>
                <w:rPr>
                  <w:rFonts w:ascii="Times New Roman" w:hAnsi="Times New Roman"/>
                  <w:color w:val="0000FF"/>
                  <w:u w:val="single"/>
                </w:rPr>
                <w:t>e</w:t>
              </w:r>
            </w:hyperlink>
          </w:p>
        </w:tc>
      </w:tr>
      <w:tr w:rsidR="009C0801" w:rsidRPr="000C66E3">
        <w:trPr>
          <w:trHeight w:val="144"/>
          <w:tblCellSpacing w:w="20" w:type="nil"/>
        </w:trPr>
        <w:tc>
          <w:tcPr>
            <w:tcW w:w="485" w:type="dxa"/>
            <w:tcMar>
              <w:top w:w="50" w:type="dxa"/>
              <w:left w:w="100" w:type="dxa"/>
            </w:tcMar>
            <w:vAlign w:val="center"/>
          </w:tcPr>
          <w:p w:rsidR="009C0801" w:rsidRDefault="00276677">
            <w:pPr>
              <w:spacing w:after="0"/>
            </w:pPr>
            <w:r>
              <w:rPr>
                <w:rFonts w:ascii="Times New Roman" w:hAnsi="Times New Roman"/>
                <w:color w:val="000000"/>
                <w:sz w:val="24"/>
              </w:rPr>
              <w:t>3</w:t>
            </w:r>
          </w:p>
        </w:tc>
        <w:tc>
          <w:tcPr>
            <w:tcW w:w="2640"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C0801" w:rsidRDefault="009C0801">
            <w:pPr>
              <w:spacing w:after="0"/>
              <w:ind w:left="135"/>
              <w:jc w:val="center"/>
            </w:pPr>
          </w:p>
        </w:tc>
        <w:tc>
          <w:tcPr>
            <w:tcW w:w="2757"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415</w:t>
              </w:r>
              <w:r>
                <w:rPr>
                  <w:rFonts w:ascii="Times New Roman" w:hAnsi="Times New Roman"/>
                  <w:color w:val="0000FF"/>
                  <w:u w:val="single"/>
                </w:rPr>
                <w:t>e</w:t>
              </w:r>
              <w:r w:rsidRPr="001B2849">
                <w:rPr>
                  <w:rFonts w:ascii="Times New Roman" w:hAnsi="Times New Roman"/>
                  <w:color w:val="0000FF"/>
                  <w:u w:val="single"/>
                  <w:lang w:val="ru-RU"/>
                </w:rPr>
                <w:t>2</w:t>
              </w:r>
              <w:r>
                <w:rPr>
                  <w:rFonts w:ascii="Times New Roman" w:hAnsi="Times New Roman"/>
                  <w:color w:val="0000FF"/>
                  <w:u w:val="single"/>
                </w:rPr>
                <w:t>e</w:t>
              </w:r>
            </w:hyperlink>
          </w:p>
        </w:tc>
      </w:tr>
      <w:tr w:rsidR="009C0801" w:rsidRPr="000C66E3">
        <w:trPr>
          <w:trHeight w:val="144"/>
          <w:tblCellSpacing w:w="20" w:type="nil"/>
        </w:trPr>
        <w:tc>
          <w:tcPr>
            <w:tcW w:w="485" w:type="dxa"/>
            <w:tcMar>
              <w:top w:w="50" w:type="dxa"/>
              <w:left w:w="100" w:type="dxa"/>
            </w:tcMar>
            <w:vAlign w:val="center"/>
          </w:tcPr>
          <w:p w:rsidR="009C0801" w:rsidRDefault="00276677">
            <w:pPr>
              <w:spacing w:after="0"/>
            </w:pPr>
            <w:r>
              <w:rPr>
                <w:rFonts w:ascii="Times New Roman" w:hAnsi="Times New Roman"/>
                <w:color w:val="000000"/>
                <w:sz w:val="24"/>
              </w:rPr>
              <w:t>4</w:t>
            </w:r>
          </w:p>
        </w:tc>
        <w:tc>
          <w:tcPr>
            <w:tcW w:w="2640"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C0801" w:rsidRDefault="009C0801">
            <w:pPr>
              <w:spacing w:after="0"/>
              <w:ind w:left="135"/>
              <w:jc w:val="center"/>
            </w:pPr>
          </w:p>
        </w:tc>
        <w:tc>
          <w:tcPr>
            <w:tcW w:w="2757"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415</w:t>
              </w:r>
              <w:r>
                <w:rPr>
                  <w:rFonts w:ascii="Times New Roman" w:hAnsi="Times New Roman"/>
                  <w:color w:val="0000FF"/>
                  <w:u w:val="single"/>
                </w:rPr>
                <w:t>e</w:t>
              </w:r>
              <w:r w:rsidRPr="001B2849">
                <w:rPr>
                  <w:rFonts w:ascii="Times New Roman" w:hAnsi="Times New Roman"/>
                  <w:color w:val="0000FF"/>
                  <w:u w:val="single"/>
                  <w:lang w:val="ru-RU"/>
                </w:rPr>
                <w:t>2</w:t>
              </w:r>
              <w:r>
                <w:rPr>
                  <w:rFonts w:ascii="Times New Roman" w:hAnsi="Times New Roman"/>
                  <w:color w:val="0000FF"/>
                  <w:u w:val="single"/>
                </w:rPr>
                <w:t>e</w:t>
              </w:r>
            </w:hyperlink>
          </w:p>
        </w:tc>
      </w:tr>
      <w:tr w:rsidR="009C0801" w:rsidRPr="000C66E3">
        <w:trPr>
          <w:trHeight w:val="144"/>
          <w:tblCellSpacing w:w="20" w:type="nil"/>
        </w:trPr>
        <w:tc>
          <w:tcPr>
            <w:tcW w:w="485" w:type="dxa"/>
            <w:tcMar>
              <w:top w:w="50" w:type="dxa"/>
              <w:left w:w="100" w:type="dxa"/>
            </w:tcMar>
            <w:vAlign w:val="center"/>
          </w:tcPr>
          <w:p w:rsidR="009C0801" w:rsidRDefault="00276677">
            <w:pPr>
              <w:spacing w:after="0"/>
            </w:pPr>
            <w:r>
              <w:rPr>
                <w:rFonts w:ascii="Times New Roman" w:hAnsi="Times New Roman"/>
                <w:color w:val="000000"/>
                <w:sz w:val="24"/>
              </w:rPr>
              <w:t>5</w:t>
            </w:r>
          </w:p>
        </w:tc>
        <w:tc>
          <w:tcPr>
            <w:tcW w:w="2640"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C0801" w:rsidRDefault="009C0801">
            <w:pPr>
              <w:spacing w:after="0"/>
              <w:ind w:left="135"/>
              <w:jc w:val="center"/>
            </w:pPr>
          </w:p>
        </w:tc>
        <w:tc>
          <w:tcPr>
            <w:tcW w:w="2757"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415</w:t>
              </w:r>
              <w:r>
                <w:rPr>
                  <w:rFonts w:ascii="Times New Roman" w:hAnsi="Times New Roman"/>
                  <w:color w:val="0000FF"/>
                  <w:u w:val="single"/>
                </w:rPr>
                <w:t>e</w:t>
              </w:r>
              <w:r w:rsidRPr="001B2849">
                <w:rPr>
                  <w:rFonts w:ascii="Times New Roman" w:hAnsi="Times New Roman"/>
                  <w:color w:val="0000FF"/>
                  <w:u w:val="single"/>
                  <w:lang w:val="ru-RU"/>
                </w:rPr>
                <w:t>2</w:t>
              </w:r>
              <w:r>
                <w:rPr>
                  <w:rFonts w:ascii="Times New Roman" w:hAnsi="Times New Roman"/>
                  <w:color w:val="0000FF"/>
                  <w:u w:val="single"/>
                </w:rPr>
                <w:t>e</w:t>
              </w:r>
            </w:hyperlink>
          </w:p>
        </w:tc>
      </w:tr>
      <w:tr w:rsidR="009C0801">
        <w:trPr>
          <w:trHeight w:val="144"/>
          <w:tblCellSpacing w:w="20" w:type="nil"/>
        </w:trPr>
        <w:tc>
          <w:tcPr>
            <w:tcW w:w="0" w:type="auto"/>
            <w:gridSpan w:val="2"/>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C0801" w:rsidRDefault="009C0801"/>
        </w:tc>
      </w:tr>
    </w:tbl>
    <w:p w:rsidR="009C0801" w:rsidRDefault="009C0801">
      <w:pPr>
        <w:sectPr w:rsidR="009C0801">
          <w:pgSz w:w="16383" w:h="11906" w:orient="landscape"/>
          <w:pgMar w:top="1134" w:right="850" w:bottom="1134" w:left="1701" w:header="720" w:footer="720" w:gutter="0"/>
          <w:cols w:space="720"/>
        </w:sectPr>
      </w:pPr>
    </w:p>
    <w:p w:rsidR="009C0801" w:rsidRDefault="002766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C0801">
        <w:trPr>
          <w:trHeight w:val="144"/>
          <w:tblCellSpacing w:w="20" w:type="nil"/>
        </w:trPr>
        <w:tc>
          <w:tcPr>
            <w:tcW w:w="461" w:type="dxa"/>
            <w:vMerge w:val="restart"/>
            <w:tcMar>
              <w:top w:w="50" w:type="dxa"/>
              <w:left w:w="100" w:type="dxa"/>
            </w:tcMar>
            <w:vAlign w:val="center"/>
          </w:tcPr>
          <w:p w:rsidR="009C0801" w:rsidRDefault="00276677">
            <w:pPr>
              <w:spacing w:after="0"/>
              <w:ind w:left="135"/>
            </w:pPr>
            <w:r>
              <w:rPr>
                <w:rFonts w:ascii="Times New Roman" w:hAnsi="Times New Roman"/>
                <w:b/>
                <w:color w:val="000000"/>
                <w:sz w:val="24"/>
              </w:rPr>
              <w:t xml:space="preserve">№ п/п </w:t>
            </w:r>
          </w:p>
          <w:p w:rsidR="009C0801" w:rsidRDefault="009C0801">
            <w:pPr>
              <w:spacing w:after="0"/>
              <w:ind w:left="135"/>
            </w:pPr>
          </w:p>
        </w:tc>
        <w:tc>
          <w:tcPr>
            <w:tcW w:w="3080"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801" w:rsidRDefault="009C0801">
            <w:pPr>
              <w:spacing w:after="0"/>
              <w:ind w:left="135"/>
            </w:pPr>
          </w:p>
        </w:tc>
        <w:tc>
          <w:tcPr>
            <w:tcW w:w="0" w:type="auto"/>
            <w:gridSpan w:val="3"/>
            <w:tcMar>
              <w:top w:w="50" w:type="dxa"/>
              <w:left w:w="100" w:type="dxa"/>
            </w:tcMar>
            <w:vAlign w:val="center"/>
          </w:tcPr>
          <w:p w:rsidR="009C0801" w:rsidRDefault="00276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801" w:rsidRDefault="009C0801">
            <w:pPr>
              <w:spacing w:after="0"/>
              <w:ind w:left="135"/>
            </w:pPr>
          </w:p>
        </w:tc>
      </w:tr>
      <w:tr w:rsidR="009C0801">
        <w:trPr>
          <w:trHeight w:val="144"/>
          <w:tblCellSpacing w:w="20" w:type="nil"/>
        </w:trPr>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c>
          <w:tcPr>
            <w:tcW w:w="974"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801" w:rsidRDefault="009C0801">
            <w:pPr>
              <w:spacing w:after="0"/>
              <w:ind w:left="135"/>
            </w:pPr>
          </w:p>
        </w:tc>
        <w:tc>
          <w:tcPr>
            <w:tcW w:w="1696"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1783"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0" w:type="auto"/>
            <w:vMerge/>
            <w:tcBorders>
              <w:top w:val="nil"/>
            </w:tcBorders>
            <w:tcMar>
              <w:top w:w="50" w:type="dxa"/>
              <w:left w:w="100" w:type="dxa"/>
            </w:tcMar>
          </w:tcPr>
          <w:p w:rsidR="009C0801" w:rsidRDefault="009C0801"/>
        </w:tc>
      </w:tr>
      <w:tr w:rsidR="009C0801" w:rsidRPr="000C66E3">
        <w:trPr>
          <w:trHeight w:val="144"/>
          <w:tblCellSpacing w:w="20" w:type="nil"/>
        </w:trPr>
        <w:tc>
          <w:tcPr>
            <w:tcW w:w="461" w:type="dxa"/>
            <w:tcMar>
              <w:top w:w="50" w:type="dxa"/>
              <w:left w:w="100" w:type="dxa"/>
            </w:tcMar>
            <w:vAlign w:val="center"/>
          </w:tcPr>
          <w:p w:rsidR="009C0801" w:rsidRDefault="00276677">
            <w:pPr>
              <w:spacing w:after="0"/>
            </w:pPr>
            <w:r>
              <w:rPr>
                <w:rFonts w:ascii="Times New Roman" w:hAnsi="Times New Roman"/>
                <w:color w:val="000000"/>
                <w:sz w:val="24"/>
              </w:rPr>
              <w:t>1</w:t>
            </w:r>
          </w:p>
        </w:tc>
        <w:tc>
          <w:tcPr>
            <w:tcW w:w="3080"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C0801" w:rsidRDefault="009C0801">
            <w:pPr>
              <w:spacing w:after="0"/>
              <w:ind w:left="135"/>
              <w:jc w:val="center"/>
            </w:pPr>
          </w:p>
        </w:tc>
        <w:tc>
          <w:tcPr>
            <w:tcW w:w="2639"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417</w:t>
              </w:r>
              <w:r>
                <w:rPr>
                  <w:rFonts w:ascii="Times New Roman" w:hAnsi="Times New Roman"/>
                  <w:color w:val="0000FF"/>
                  <w:u w:val="single"/>
                </w:rPr>
                <w:t>e</w:t>
              </w:r>
              <w:r w:rsidRPr="001B2849">
                <w:rPr>
                  <w:rFonts w:ascii="Times New Roman" w:hAnsi="Times New Roman"/>
                  <w:color w:val="0000FF"/>
                  <w:u w:val="single"/>
                  <w:lang w:val="ru-RU"/>
                </w:rPr>
                <w:t>18</w:t>
              </w:r>
            </w:hyperlink>
          </w:p>
        </w:tc>
      </w:tr>
      <w:tr w:rsidR="009C0801" w:rsidRPr="000C66E3">
        <w:trPr>
          <w:trHeight w:val="144"/>
          <w:tblCellSpacing w:w="20" w:type="nil"/>
        </w:trPr>
        <w:tc>
          <w:tcPr>
            <w:tcW w:w="461" w:type="dxa"/>
            <w:tcMar>
              <w:top w:w="50" w:type="dxa"/>
              <w:left w:w="100" w:type="dxa"/>
            </w:tcMar>
            <w:vAlign w:val="center"/>
          </w:tcPr>
          <w:p w:rsidR="009C0801" w:rsidRDefault="00276677">
            <w:pPr>
              <w:spacing w:after="0"/>
            </w:pPr>
            <w:r>
              <w:rPr>
                <w:rFonts w:ascii="Times New Roman" w:hAnsi="Times New Roman"/>
                <w:color w:val="000000"/>
                <w:sz w:val="24"/>
              </w:rPr>
              <w:t>2</w:t>
            </w:r>
          </w:p>
        </w:tc>
        <w:tc>
          <w:tcPr>
            <w:tcW w:w="3080"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C0801" w:rsidRDefault="009C0801">
            <w:pPr>
              <w:spacing w:after="0"/>
              <w:ind w:left="135"/>
              <w:jc w:val="center"/>
            </w:pPr>
          </w:p>
        </w:tc>
        <w:tc>
          <w:tcPr>
            <w:tcW w:w="2639"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417</w:t>
              </w:r>
              <w:r>
                <w:rPr>
                  <w:rFonts w:ascii="Times New Roman" w:hAnsi="Times New Roman"/>
                  <w:color w:val="0000FF"/>
                  <w:u w:val="single"/>
                </w:rPr>
                <w:t>e</w:t>
              </w:r>
              <w:r w:rsidRPr="001B2849">
                <w:rPr>
                  <w:rFonts w:ascii="Times New Roman" w:hAnsi="Times New Roman"/>
                  <w:color w:val="0000FF"/>
                  <w:u w:val="single"/>
                  <w:lang w:val="ru-RU"/>
                </w:rPr>
                <w:t>18</w:t>
              </w:r>
            </w:hyperlink>
          </w:p>
        </w:tc>
      </w:tr>
      <w:tr w:rsidR="009C0801" w:rsidRPr="000C66E3">
        <w:trPr>
          <w:trHeight w:val="144"/>
          <w:tblCellSpacing w:w="20" w:type="nil"/>
        </w:trPr>
        <w:tc>
          <w:tcPr>
            <w:tcW w:w="461" w:type="dxa"/>
            <w:tcMar>
              <w:top w:w="50" w:type="dxa"/>
              <w:left w:w="100" w:type="dxa"/>
            </w:tcMar>
            <w:vAlign w:val="center"/>
          </w:tcPr>
          <w:p w:rsidR="009C0801" w:rsidRDefault="00276677">
            <w:pPr>
              <w:spacing w:after="0"/>
            </w:pPr>
            <w:r>
              <w:rPr>
                <w:rFonts w:ascii="Times New Roman" w:hAnsi="Times New Roman"/>
                <w:color w:val="000000"/>
                <w:sz w:val="24"/>
              </w:rPr>
              <w:t>3</w:t>
            </w:r>
          </w:p>
        </w:tc>
        <w:tc>
          <w:tcPr>
            <w:tcW w:w="3080" w:type="dxa"/>
            <w:tcMar>
              <w:top w:w="50" w:type="dxa"/>
              <w:left w:w="100" w:type="dxa"/>
            </w:tcMar>
            <w:vAlign w:val="center"/>
          </w:tcPr>
          <w:p w:rsidR="009C0801" w:rsidRDefault="00276677">
            <w:pPr>
              <w:spacing w:after="0"/>
              <w:ind w:left="135"/>
            </w:pPr>
            <w:r w:rsidRPr="001B2849">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C0801" w:rsidRDefault="009C0801">
            <w:pPr>
              <w:spacing w:after="0"/>
              <w:ind w:left="135"/>
              <w:jc w:val="center"/>
            </w:pPr>
          </w:p>
        </w:tc>
        <w:tc>
          <w:tcPr>
            <w:tcW w:w="2639"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417</w:t>
              </w:r>
              <w:r>
                <w:rPr>
                  <w:rFonts w:ascii="Times New Roman" w:hAnsi="Times New Roman"/>
                  <w:color w:val="0000FF"/>
                  <w:u w:val="single"/>
                </w:rPr>
                <w:t>e</w:t>
              </w:r>
              <w:r w:rsidRPr="001B2849">
                <w:rPr>
                  <w:rFonts w:ascii="Times New Roman" w:hAnsi="Times New Roman"/>
                  <w:color w:val="0000FF"/>
                  <w:u w:val="single"/>
                  <w:lang w:val="ru-RU"/>
                </w:rPr>
                <w:t>18</w:t>
              </w:r>
            </w:hyperlink>
          </w:p>
        </w:tc>
      </w:tr>
      <w:tr w:rsidR="009C0801" w:rsidRPr="000C66E3">
        <w:trPr>
          <w:trHeight w:val="144"/>
          <w:tblCellSpacing w:w="20" w:type="nil"/>
        </w:trPr>
        <w:tc>
          <w:tcPr>
            <w:tcW w:w="461" w:type="dxa"/>
            <w:tcMar>
              <w:top w:w="50" w:type="dxa"/>
              <w:left w:w="100" w:type="dxa"/>
            </w:tcMar>
            <w:vAlign w:val="center"/>
          </w:tcPr>
          <w:p w:rsidR="009C0801" w:rsidRDefault="00276677">
            <w:pPr>
              <w:spacing w:after="0"/>
            </w:pPr>
            <w:r>
              <w:rPr>
                <w:rFonts w:ascii="Times New Roman" w:hAnsi="Times New Roman"/>
                <w:color w:val="000000"/>
                <w:sz w:val="24"/>
              </w:rPr>
              <w:t>4</w:t>
            </w:r>
          </w:p>
        </w:tc>
        <w:tc>
          <w:tcPr>
            <w:tcW w:w="3080"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C0801" w:rsidRDefault="009C0801">
            <w:pPr>
              <w:spacing w:after="0"/>
              <w:ind w:left="135"/>
              <w:jc w:val="center"/>
            </w:pPr>
          </w:p>
        </w:tc>
        <w:tc>
          <w:tcPr>
            <w:tcW w:w="2639"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417</w:t>
              </w:r>
              <w:r>
                <w:rPr>
                  <w:rFonts w:ascii="Times New Roman" w:hAnsi="Times New Roman"/>
                  <w:color w:val="0000FF"/>
                  <w:u w:val="single"/>
                </w:rPr>
                <w:t>e</w:t>
              </w:r>
              <w:r w:rsidRPr="001B2849">
                <w:rPr>
                  <w:rFonts w:ascii="Times New Roman" w:hAnsi="Times New Roman"/>
                  <w:color w:val="0000FF"/>
                  <w:u w:val="single"/>
                  <w:lang w:val="ru-RU"/>
                </w:rPr>
                <w:t>18</w:t>
              </w:r>
            </w:hyperlink>
          </w:p>
        </w:tc>
      </w:tr>
      <w:tr w:rsidR="009C0801" w:rsidRPr="000C66E3">
        <w:trPr>
          <w:trHeight w:val="144"/>
          <w:tblCellSpacing w:w="20" w:type="nil"/>
        </w:trPr>
        <w:tc>
          <w:tcPr>
            <w:tcW w:w="461" w:type="dxa"/>
            <w:tcMar>
              <w:top w:w="50" w:type="dxa"/>
              <w:left w:w="100" w:type="dxa"/>
            </w:tcMar>
            <w:vAlign w:val="center"/>
          </w:tcPr>
          <w:p w:rsidR="009C0801" w:rsidRDefault="00276677">
            <w:pPr>
              <w:spacing w:after="0"/>
            </w:pPr>
            <w:r>
              <w:rPr>
                <w:rFonts w:ascii="Times New Roman" w:hAnsi="Times New Roman"/>
                <w:color w:val="000000"/>
                <w:sz w:val="24"/>
              </w:rPr>
              <w:t>5</w:t>
            </w:r>
          </w:p>
        </w:tc>
        <w:tc>
          <w:tcPr>
            <w:tcW w:w="3080"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C0801" w:rsidRDefault="009C0801">
            <w:pPr>
              <w:spacing w:after="0"/>
              <w:ind w:left="135"/>
              <w:jc w:val="center"/>
            </w:pPr>
          </w:p>
        </w:tc>
        <w:tc>
          <w:tcPr>
            <w:tcW w:w="2639"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417</w:t>
              </w:r>
              <w:r>
                <w:rPr>
                  <w:rFonts w:ascii="Times New Roman" w:hAnsi="Times New Roman"/>
                  <w:color w:val="0000FF"/>
                  <w:u w:val="single"/>
                </w:rPr>
                <w:t>e</w:t>
              </w:r>
              <w:r w:rsidRPr="001B2849">
                <w:rPr>
                  <w:rFonts w:ascii="Times New Roman" w:hAnsi="Times New Roman"/>
                  <w:color w:val="0000FF"/>
                  <w:u w:val="single"/>
                  <w:lang w:val="ru-RU"/>
                </w:rPr>
                <w:t>18</w:t>
              </w:r>
            </w:hyperlink>
          </w:p>
        </w:tc>
      </w:tr>
      <w:tr w:rsidR="009C0801" w:rsidRPr="000C66E3">
        <w:trPr>
          <w:trHeight w:val="144"/>
          <w:tblCellSpacing w:w="20" w:type="nil"/>
        </w:trPr>
        <w:tc>
          <w:tcPr>
            <w:tcW w:w="461" w:type="dxa"/>
            <w:tcMar>
              <w:top w:w="50" w:type="dxa"/>
              <w:left w:w="100" w:type="dxa"/>
            </w:tcMar>
            <w:vAlign w:val="center"/>
          </w:tcPr>
          <w:p w:rsidR="009C0801" w:rsidRDefault="00276677">
            <w:pPr>
              <w:spacing w:after="0"/>
            </w:pPr>
            <w:r>
              <w:rPr>
                <w:rFonts w:ascii="Times New Roman" w:hAnsi="Times New Roman"/>
                <w:color w:val="000000"/>
                <w:sz w:val="24"/>
              </w:rPr>
              <w:t>6</w:t>
            </w:r>
          </w:p>
        </w:tc>
        <w:tc>
          <w:tcPr>
            <w:tcW w:w="3080"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C0801" w:rsidRDefault="009C0801">
            <w:pPr>
              <w:spacing w:after="0"/>
              <w:ind w:left="135"/>
              <w:jc w:val="center"/>
            </w:pPr>
          </w:p>
        </w:tc>
        <w:tc>
          <w:tcPr>
            <w:tcW w:w="2639"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417</w:t>
              </w:r>
              <w:r>
                <w:rPr>
                  <w:rFonts w:ascii="Times New Roman" w:hAnsi="Times New Roman"/>
                  <w:color w:val="0000FF"/>
                  <w:u w:val="single"/>
                </w:rPr>
                <w:t>e</w:t>
              </w:r>
              <w:r w:rsidRPr="001B2849">
                <w:rPr>
                  <w:rFonts w:ascii="Times New Roman" w:hAnsi="Times New Roman"/>
                  <w:color w:val="0000FF"/>
                  <w:u w:val="single"/>
                  <w:lang w:val="ru-RU"/>
                </w:rPr>
                <w:t>18</w:t>
              </w:r>
            </w:hyperlink>
          </w:p>
        </w:tc>
      </w:tr>
      <w:tr w:rsidR="009C0801">
        <w:trPr>
          <w:trHeight w:val="144"/>
          <w:tblCellSpacing w:w="20" w:type="nil"/>
        </w:trPr>
        <w:tc>
          <w:tcPr>
            <w:tcW w:w="0" w:type="auto"/>
            <w:gridSpan w:val="2"/>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C0801" w:rsidRDefault="009C0801"/>
        </w:tc>
      </w:tr>
    </w:tbl>
    <w:p w:rsidR="009C0801" w:rsidRDefault="009C0801">
      <w:pPr>
        <w:sectPr w:rsidR="009C0801">
          <w:pgSz w:w="16383" w:h="11906" w:orient="landscape"/>
          <w:pgMar w:top="1134" w:right="850" w:bottom="1134" w:left="1701" w:header="720" w:footer="720" w:gutter="0"/>
          <w:cols w:space="720"/>
        </w:sectPr>
      </w:pPr>
    </w:p>
    <w:p w:rsidR="009C0801" w:rsidRDefault="002766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4543"/>
        <w:gridCol w:w="1580"/>
        <w:gridCol w:w="1841"/>
        <w:gridCol w:w="1910"/>
        <w:gridCol w:w="2812"/>
      </w:tblGrid>
      <w:tr w:rsidR="009C0801">
        <w:trPr>
          <w:trHeight w:val="144"/>
          <w:tblCellSpacing w:w="20" w:type="nil"/>
        </w:trPr>
        <w:tc>
          <w:tcPr>
            <w:tcW w:w="480" w:type="dxa"/>
            <w:vMerge w:val="restart"/>
            <w:tcMar>
              <w:top w:w="50" w:type="dxa"/>
              <w:left w:w="100" w:type="dxa"/>
            </w:tcMar>
            <w:vAlign w:val="center"/>
          </w:tcPr>
          <w:p w:rsidR="009C0801" w:rsidRDefault="00276677">
            <w:pPr>
              <w:spacing w:after="0"/>
              <w:ind w:left="135"/>
            </w:pPr>
            <w:r>
              <w:rPr>
                <w:rFonts w:ascii="Times New Roman" w:hAnsi="Times New Roman"/>
                <w:b/>
                <w:color w:val="000000"/>
                <w:sz w:val="24"/>
              </w:rPr>
              <w:t xml:space="preserve">№ п/п </w:t>
            </w:r>
          </w:p>
          <w:p w:rsidR="009C0801" w:rsidRDefault="009C0801">
            <w:pPr>
              <w:spacing w:after="0"/>
              <w:ind w:left="135"/>
            </w:pPr>
          </w:p>
        </w:tc>
        <w:tc>
          <w:tcPr>
            <w:tcW w:w="2728"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C0801" w:rsidRDefault="009C0801">
            <w:pPr>
              <w:spacing w:after="0"/>
              <w:ind w:left="135"/>
            </w:pPr>
          </w:p>
        </w:tc>
        <w:tc>
          <w:tcPr>
            <w:tcW w:w="0" w:type="auto"/>
            <w:gridSpan w:val="3"/>
            <w:tcMar>
              <w:top w:w="50" w:type="dxa"/>
              <w:left w:w="100" w:type="dxa"/>
            </w:tcMar>
            <w:vAlign w:val="center"/>
          </w:tcPr>
          <w:p w:rsidR="009C0801" w:rsidRDefault="00276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801" w:rsidRDefault="009C0801">
            <w:pPr>
              <w:spacing w:after="0"/>
              <w:ind w:left="135"/>
            </w:pPr>
          </w:p>
        </w:tc>
      </w:tr>
      <w:tr w:rsidR="009C0801">
        <w:trPr>
          <w:trHeight w:val="144"/>
          <w:tblCellSpacing w:w="20" w:type="nil"/>
        </w:trPr>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c>
          <w:tcPr>
            <w:tcW w:w="1008"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801" w:rsidRDefault="009C0801">
            <w:pPr>
              <w:spacing w:after="0"/>
              <w:ind w:left="135"/>
            </w:pPr>
          </w:p>
        </w:tc>
        <w:tc>
          <w:tcPr>
            <w:tcW w:w="1736"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1820"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0" w:type="auto"/>
            <w:vMerge/>
            <w:tcBorders>
              <w:top w:val="nil"/>
            </w:tcBorders>
            <w:tcMar>
              <w:top w:w="50" w:type="dxa"/>
              <w:left w:w="100" w:type="dxa"/>
            </w:tcMar>
          </w:tcPr>
          <w:p w:rsidR="009C0801" w:rsidRDefault="009C0801"/>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1</w:t>
            </w:r>
          </w:p>
        </w:tc>
        <w:tc>
          <w:tcPr>
            <w:tcW w:w="2728" w:type="dxa"/>
            <w:tcMar>
              <w:top w:w="50" w:type="dxa"/>
              <w:left w:w="100" w:type="dxa"/>
            </w:tcMar>
            <w:vAlign w:val="center"/>
          </w:tcPr>
          <w:p w:rsidR="009C0801" w:rsidRDefault="00276677">
            <w:pPr>
              <w:spacing w:after="0"/>
              <w:ind w:left="135"/>
            </w:pPr>
            <w:r w:rsidRPr="001B2849">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2</w:t>
            </w:r>
          </w:p>
        </w:tc>
        <w:tc>
          <w:tcPr>
            <w:tcW w:w="2728"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3</w:t>
            </w:r>
          </w:p>
        </w:tc>
        <w:tc>
          <w:tcPr>
            <w:tcW w:w="2728"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4</w:t>
            </w:r>
          </w:p>
        </w:tc>
        <w:tc>
          <w:tcPr>
            <w:tcW w:w="2728"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5</w:t>
            </w:r>
          </w:p>
        </w:tc>
        <w:tc>
          <w:tcPr>
            <w:tcW w:w="2728" w:type="dxa"/>
            <w:tcMar>
              <w:top w:w="50" w:type="dxa"/>
              <w:left w:w="100" w:type="dxa"/>
            </w:tcMar>
            <w:vAlign w:val="center"/>
          </w:tcPr>
          <w:p w:rsidR="009C0801" w:rsidRDefault="00276677">
            <w:pPr>
              <w:spacing w:after="0"/>
              <w:ind w:left="135"/>
            </w:pPr>
            <w:r w:rsidRPr="001B2849">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C0801" w:rsidRDefault="009C0801">
            <w:pPr>
              <w:spacing w:after="0"/>
              <w:ind w:left="135"/>
              <w:jc w:val="center"/>
            </w:pP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6</w:t>
            </w:r>
          </w:p>
        </w:tc>
        <w:tc>
          <w:tcPr>
            <w:tcW w:w="2728"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C0801" w:rsidRDefault="009C0801">
            <w:pPr>
              <w:spacing w:after="0"/>
              <w:ind w:left="135"/>
              <w:jc w:val="center"/>
            </w:pP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rsidRPr="000C66E3">
        <w:trPr>
          <w:trHeight w:val="144"/>
          <w:tblCellSpacing w:w="20" w:type="nil"/>
        </w:trPr>
        <w:tc>
          <w:tcPr>
            <w:tcW w:w="480" w:type="dxa"/>
            <w:tcMar>
              <w:top w:w="50" w:type="dxa"/>
              <w:left w:w="100" w:type="dxa"/>
            </w:tcMar>
            <w:vAlign w:val="center"/>
          </w:tcPr>
          <w:p w:rsidR="009C0801" w:rsidRDefault="00276677">
            <w:pPr>
              <w:spacing w:after="0"/>
            </w:pPr>
            <w:r>
              <w:rPr>
                <w:rFonts w:ascii="Times New Roman" w:hAnsi="Times New Roman"/>
                <w:color w:val="000000"/>
                <w:sz w:val="24"/>
              </w:rPr>
              <w:t>7</w:t>
            </w:r>
          </w:p>
        </w:tc>
        <w:tc>
          <w:tcPr>
            <w:tcW w:w="2728" w:type="dxa"/>
            <w:tcMar>
              <w:top w:w="50" w:type="dxa"/>
              <w:left w:w="100" w:type="dxa"/>
            </w:tcMar>
            <w:vAlign w:val="center"/>
          </w:tcPr>
          <w:p w:rsidR="009C0801" w:rsidRDefault="0027667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C0801" w:rsidRDefault="009C0801">
            <w:pPr>
              <w:spacing w:after="0"/>
              <w:ind w:left="135"/>
              <w:jc w:val="center"/>
            </w:pPr>
          </w:p>
        </w:tc>
        <w:tc>
          <w:tcPr>
            <w:tcW w:w="2734" w:type="dxa"/>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/7</w:t>
              </w:r>
              <w:r>
                <w:rPr>
                  <w:rFonts w:ascii="Times New Roman" w:hAnsi="Times New Roman"/>
                  <w:color w:val="0000FF"/>
                  <w:u w:val="single"/>
                </w:rPr>
                <w:t>f</w:t>
              </w:r>
              <w:r w:rsidRPr="001B2849">
                <w:rPr>
                  <w:rFonts w:ascii="Times New Roman" w:hAnsi="Times New Roman"/>
                  <w:color w:val="0000FF"/>
                  <w:u w:val="single"/>
                  <w:lang w:val="ru-RU"/>
                </w:rPr>
                <w:t>41</w:t>
              </w:r>
              <w:r>
                <w:rPr>
                  <w:rFonts w:ascii="Times New Roman" w:hAnsi="Times New Roman"/>
                  <w:color w:val="0000FF"/>
                  <w:u w:val="single"/>
                </w:rPr>
                <w:t>a</w:t>
              </w:r>
              <w:r w:rsidRPr="001B2849">
                <w:rPr>
                  <w:rFonts w:ascii="Times New Roman" w:hAnsi="Times New Roman"/>
                  <w:color w:val="0000FF"/>
                  <w:u w:val="single"/>
                  <w:lang w:val="ru-RU"/>
                </w:rPr>
                <w:t>12</w:t>
              </w:r>
              <w:r>
                <w:rPr>
                  <w:rFonts w:ascii="Times New Roman" w:hAnsi="Times New Roman"/>
                  <w:color w:val="0000FF"/>
                  <w:u w:val="single"/>
                </w:rPr>
                <w:t>c</w:t>
              </w:r>
            </w:hyperlink>
          </w:p>
        </w:tc>
      </w:tr>
      <w:tr w:rsidR="009C0801">
        <w:trPr>
          <w:trHeight w:val="144"/>
          <w:tblCellSpacing w:w="20" w:type="nil"/>
        </w:trPr>
        <w:tc>
          <w:tcPr>
            <w:tcW w:w="0" w:type="auto"/>
            <w:gridSpan w:val="2"/>
            <w:tcMar>
              <w:top w:w="50" w:type="dxa"/>
              <w:left w:w="100" w:type="dxa"/>
            </w:tcMar>
            <w:vAlign w:val="center"/>
          </w:tcPr>
          <w:p w:rsidR="009C0801" w:rsidRPr="001B2849" w:rsidRDefault="00276677">
            <w:pPr>
              <w:spacing w:after="0"/>
              <w:ind w:left="135"/>
              <w:rPr>
                <w:lang w:val="ru-RU"/>
              </w:rPr>
            </w:pPr>
            <w:r w:rsidRPr="001B2849">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C0801" w:rsidRDefault="00276677">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C0801" w:rsidRDefault="00276677">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C0801" w:rsidRDefault="009C0801"/>
        </w:tc>
      </w:tr>
    </w:tbl>
    <w:p w:rsidR="009C0801" w:rsidRDefault="009C0801">
      <w:pPr>
        <w:sectPr w:rsidR="009C0801">
          <w:pgSz w:w="16383" w:h="11906" w:orient="landscape"/>
          <w:pgMar w:top="1134" w:right="850" w:bottom="1134" w:left="1701" w:header="720" w:footer="720" w:gutter="0"/>
          <w:cols w:space="720"/>
        </w:sectPr>
      </w:pPr>
    </w:p>
    <w:p w:rsidR="009C0801" w:rsidRDefault="009C0801">
      <w:pPr>
        <w:sectPr w:rsidR="009C0801">
          <w:pgSz w:w="16383" w:h="11906" w:orient="landscape"/>
          <w:pgMar w:top="1134" w:right="850" w:bottom="1134" w:left="1701" w:header="720" w:footer="720" w:gutter="0"/>
          <w:cols w:space="720"/>
        </w:sectPr>
      </w:pPr>
    </w:p>
    <w:p w:rsidR="009C0801" w:rsidRDefault="00276677">
      <w:pPr>
        <w:spacing w:after="0"/>
        <w:ind w:left="120"/>
      </w:pPr>
      <w:bookmarkStart w:id="6" w:name="block-17656398"/>
      <w:bookmarkEnd w:id="5"/>
      <w:r>
        <w:rPr>
          <w:rFonts w:ascii="Times New Roman" w:hAnsi="Times New Roman"/>
          <w:b/>
          <w:color w:val="000000"/>
          <w:sz w:val="28"/>
        </w:rPr>
        <w:lastRenderedPageBreak/>
        <w:t xml:space="preserve"> ПОУРОЧНОЕ ПЛАНИРОВАНИЕ </w:t>
      </w:r>
    </w:p>
    <w:p w:rsidR="009C0801" w:rsidRDefault="00276677">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2"/>
        <w:gridCol w:w="3721"/>
        <w:gridCol w:w="1138"/>
        <w:gridCol w:w="1841"/>
        <w:gridCol w:w="1910"/>
        <w:gridCol w:w="1347"/>
        <w:gridCol w:w="2873"/>
      </w:tblGrid>
      <w:tr w:rsidR="009C0801" w:rsidTr="00FC779E">
        <w:trPr>
          <w:trHeight w:val="144"/>
          <w:tblCellSpacing w:w="20" w:type="nil"/>
        </w:trPr>
        <w:tc>
          <w:tcPr>
            <w:tcW w:w="987" w:type="dxa"/>
            <w:vMerge w:val="restart"/>
            <w:tcMar>
              <w:top w:w="50" w:type="dxa"/>
              <w:left w:w="100" w:type="dxa"/>
            </w:tcMar>
            <w:vAlign w:val="center"/>
          </w:tcPr>
          <w:p w:rsidR="009C0801" w:rsidRDefault="00276677">
            <w:pPr>
              <w:spacing w:after="0"/>
              <w:ind w:left="135"/>
            </w:pPr>
            <w:r>
              <w:rPr>
                <w:rFonts w:ascii="Times New Roman" w:hAnsi="Times New Roman"/>
                <w:b/>
                <w:color w:val="000000"/>
                <w:sz w:val="24"/>
              </w:rPr>
              <w:t xml:space="preserve">№ п/п </w:t>
            </w:r>
          </w:p>
          <w:p w:rsidR="009C0801" w:rsidRDefault="009C0801">
            <w:pPr>
              <w:spacing w:after="0"/>
              <w:ind w:left="135"/>
            </w:pPr>
          </w:p>
        </w:tc>
        <w:tc>
          <w:tcPr>
            <w:tcW w:w="3844"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0801" w:rsidRDefault="009C0801">
            <w:pPr>
              <w:spacing w:after="0"/>
              <w:ind w:left="135"/>
            </w:pPr>
          </w:p>
        </w:tc>
        <w:tc>
          <w:tcPr>
            <w:tcW w:w="0" w:type="auto"/>
            <w:gridSpan w:val="3"/>
            <w:tcMar>
              <w:top w:w="50" w:type="dxa"/>
              <w:left w:w="100" w:type="dxa"/>
            </w:tcMar>
            <w:vAlign w:val="center"/>
          </w:tcPr>
          <w:p w:rsidR="009C0801" w:rsidRDefault="00276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C0801" w:rsidRDefault="009C0801">
            <w:pPr>
              <w:spacing w:after="0"/>
              <w:ind w:left="135"/>
            </w:pPr>
          </w:p>
        </w:tc>
        <w:tc>
          <w:tcPr>
            <w:tcW w:w="2873"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801" w:rsidRDefault="009C0801">
            <w:pPr>
              <w:spacing w:after="0"/>
              <w:ind w:left="135"/>
            </w:pPr>
          </w:p>
        </w:tc>
      </w:tr>
      <w:tr w:rsidR="009C0801" w:rsidTr="00FC779E">
        <w:trPr>
          <w:trHeight w:val="144"/>
          <w:tblCellSpacing w:w="20" w:type="nil"/>
        </w:trPr>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c>
          <w:tcPr>
            <w:tcW w:w="1238"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801" w:rsidRDefault="009C0801">
            <w:pPr>
              <w:spacing w:after="0"/>
              <w:ind w:left="135"/>
            </w:pPr>
          </w:p>
        </w:tc>
        <w:tc>
          <w:tcPr>
            <w:tcW w:w="1841"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1910"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b</w:t>
              </w:r>
              <w:r w:rsidRPr="001B2849">
                <w:rPr>
                  <w:rFonts w:ascii="Times New Roman" w:hAnsi="Times New Roman"/>
                  <w:color w:val="0000FF"/>
                  <w:u w:val="single"/>
                  <w:lang w:val="ru-RU"/>
                </w:rPr>
                <w:t>724</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1B2849">
                <w:rPr>
                  <w:rFonts w:ascii="Times New Roman" w:hAnsi="Times New Roman"/>
                  <w:color w:val="0000FF"/>
                  <w:u w:val="single"/>
                  <w:lang w:val="ru-RU"/>
                </w:rPr>
                <w:t>6</w:t>
              </w:r>
              <w:r>
                <w:rPr>
                  <w:rFonts w:ascii="Times New Roman" w:hAnsi="Times New Roman"/>
                  <w:color w:val="0000FF"/>
                  <w:u w:val="single"/>
                </w:rPr>
                <w:t>a</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c</w:t>
              </w:r>
              <w:r w:rsidRPr="001B2849">
                <w:rPr>
                  <w:rFonts w:ascii="Times New Roman" w:hAnsi="Times New Roman"/>
                  <w:color w:val="0000FF"/>
                  <w:u w:val="single"/>
                  <w:lang w:val="ru-RU"/>
                </w:rPr>
                <w:t>5</w:t>
              </w:r>
              <w:r>
                <w:rPr>
                  <w:rFonts w:ascii="Times New Roman" w:hAnsi="Times New Roman"/>
                  <w:color w:val="0000FF"/>
                  <w:u w:val="single"/>
                </w:rPr>
                <w:t>c</w:t>
              </w:r>
              <w:r w:rsidRPr="001B2849">
                <w:rPr>
                  <w:rFonts w:ascii="Times New Roman" w:hAnsi="Times New Roman"/>
                  <w:color w:val="0000FF"/>
                  <w:u w:val="single"/>
                  <w:lang w:val="ru-RU"/>
                </w:rPr>
                <w:t>0</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c</w:t>
              </w:r>
              <w:r w:rsidRPr="001B2849">
                <w:rPr>
                  <w:rFonts w:ascii="Times New Roman" w:hAnsi="Times New Roman"/>
                  <w:color w:val="0000FF"/>
                  <w:u w:val="single"/>
                  <w:lang w:val="ru-RU"/>
                </w:rPr>
                <w:t>7</w:t>
              </w:r>
              <w:r>
                <w:rPr>
                  <w:rFonts w:ascii="Times New Roman" w:hAnsi="Times New Roman"/>
                  <w:color w:val="0000FF"/>
                  <w:u w:val="single"/>
                </w:rPr>
                <w:t>be</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7</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8</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9</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10</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c</w:t>
              </w:r>
              <w:r w:rsidRPr="001B2849">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lastRenderedPageBreak/>
              <w:t>11</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12</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Измерение линейных и угловых величин, вычисление отрезков и углов</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13</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14</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Периметр и площадь фигур, составленных из прямоугольников</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15</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Понятие о равных треугольниках и первичные представления о равных фигурах</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1B2849">
                <w:rPr>
                  <w:rFonts w:ascii="Times New Roman" w:hAnsi="Times New Roman"/>
                  <w:color w:val="0000FF"/>
                  <w:u w:val="single"/>
                  <w:lang w:val="ru-RU"/>
                </w:rPr>
                <w:t>80</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16</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d</w:t>
              </w:r>
              <w:r w:rsidRPr="001B2849">
                <w:rPr>
                  <w:rFonts w:ascii="Times New Roman" w:hAnsi="Times New Roman"/>
                  <w:color w:val="0000FF"/>
                  <w:u w:val="single"/>
                  <w:lang w:val="ru-RU"/>
                </w:rPr>
                <w:t>1</w:t>
              </w:r>
              <w:r>
                <w:rPr>
                  <w:rFonts w:ascii="Times New Roman" w:hAnsi="Times New Roman"/>
                  <w:color w:val="0000FF"/>
                  <w:u w:val="single"/>
                </w:rPr>
                <w:t>fa</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17</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d</w:t>
              </w:r>
              <w:r w:rsidRPr="001B2849">
                <w:rPr>
                  <w:rFonts w:ascii="Times New Roman" w:hAnsi="Times New Roman"/>
                  <w:color w:val="0000FF"/>
                  <w:u w:val="single"/>
                  <w:lang w:val="ru-RU"/>
                </w:rPr>
                <w:t>34</w:t>
              </w:r>
              <w:r>
                <w:rPr>
                  <w:rFonts w:ascii="Times New Roman" w:hAnsi="Times New Roman"/>
                  <w:color w:val="0000FF"/>
                  <w:u w:val="single"/>
                </w:rPr>
                <w:t>e</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18</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e</w:t>
              </w:r>
              <w:r w:rsidRPr="001B2849">
                <w:rPr>
                  <w:rFonts w:ascii="Times New Roman" w:hAnsi="Times New Roman"/>
                  <w:color w:val="0000FF"/>
                  <w:u w:val="single"/>
                  <w:lang w:val="ru-RU"/>
                </w:rPr>
                <w:t>01</w:t>
              </w:r>
              <w:r>
                <w:rPr>
                  <w:rFonts w:ascii="Times New Roman" w:hAnsi="Times New Roman"/>
                  <w:color w:val="0000FF"/>
                  <w:u w:val="single"/>
                </w:rPr>
                <w:t>e</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19</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20</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21</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e</w:t>
              </w:r>
              <w:r w:rsidRPr="001B2849">
                <w:rPr>
                  <w:rFonts w:ascii="Times New Roman" w:hAnsi="Times New Roman"/>
                  <w:color w:val="0000FF"/>
                  <w:u w:val="single"/>
                  <w:lang w:val="ru-RU"/>
                </w:rPr>
                <w:t>88</w:t>
              </w:r>
              <w:r>
                <w:rPr>
                  <w:rFonts w:ascii="Times New Roman" w:hAnsi="Times New Roman"/>
                  <w:color w:val="0000FF"/>
                  <w:u w:val="single"/>
                </w:rPr>
                <w:t>e</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lastRenderedPageBreak/>
              <w:t>22</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23</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24</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e</w:t>
              </w:r>
              <w:r w:rsidRPr="001B2849">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25</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Свойство медианы прямоугольного треугольника, проведённой к гипотенузе</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26</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d</w:t>
              </w:r>
              <w:r w:rsidRPr="001B2849">
                <w:rPr>
                  <w:rFonts w:ascii="Times New Roman" w:hAnsi="Times New Roman"/>
                  <w:color w:val="0000FF"/>
                  <w:u w:val="single"/>
                  <w:lang w:val="ru-RU"/>
                </w:rPr>
                <w:t>6</w:t>
              </w:r>
              <w:r>
                <w:rPr>
                  <w:rFonts w:ascii="Times New Roman" w:hAnsi="Times New Roman"/>
                  <w:color w:val="0000FF"/>
                  <w:u w:val="single"/>
                </w:rPr>
                <w:t>fa</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27</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d</w:t>
              </w:r>
              <w:r w:rsidRPr="001B2849">
                <w:rPr>
                  <w:rFonts w:ascii="Times New Roman" w:hAnsi="Times New Roman"/>
                  <w:color w:val="0000FF"/>
                  <w:u w:val="single"/>
                  <w:lang w:val="ru-RU"/>
                </w:rPr>
                <w:t>880</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28</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d</w:t>
              </w:r>
              <w:r w:rsidRPr="001B2849">
                <w:rPr>
                  <w:rFonts w:ascii="Times New Roman" w:hAnsi="Times New Roman"/>
                  <w:color w:val="0000FF"/>
                  <w:u w:val="single"/>
                  <w:lang w:val="ru-RU"/>
                </w:rPr>
                <w:t>880</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29</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Признаки и свойства равнобедренного треугольника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e</w:t>
              </w:r>
              <w:r w:rsidRPr="001B2849">
                <w:rPr>
                  <w:rFonts w:ascii="Times New Roman" w:hAnsi="Times New Roman"/>
                  <w:color w:val="0000FF"/>
                  <w:u w:val="single"/>
                  <w:lang w:val="ru-RU"/>
                </w:rPr>
                <w:t>26</w:t>
              </w:r>
              <w:r>
                <w:rPr>
                  <w:rFonts w:ascii="Times New Roman" w:hAnsi="Times New Roman"/>
                  <w:color w:val="0000FF"/>
                  <w:u w:val="single"/>
                </w:rPr>
                <w:t>c</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30</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31</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e</w:t>
              </w:r>
              <w:r w:rsidRPr="001B2849">
                <w:rPr>
                  <w:rFonts w:ascii="Times New Roman" w:hAnsi="Times New Roman"/>
                  <w:color w:val="0000FF"/>
                  <w:u w:val="single"/>
                  <w:lang w:val="ru-RU"/>
                </w:rPr>
                <w:t>3</w:t>
              </w:r>
              <w:r>
                <w:rPr>
                  <w:rFonts w:ascii="Times New Roman" w:hAnsi="Times New Roman"/>
                  <w:color w:val="0000FF"/>
                  <w:u w:val="single"/>
                </w:rPr>
                <w:t>a</w:t>
              </w:r>
              <w:r w:rsidRPr="001B2849">
                <w:rPr>
                  <w:rFonts w:ascii="Times New Roman" w:hAnsi="Times New Roman"/>
                  <w:color w:val="0000FF"/>
                  <w:u w:val="single"/>
                  <w:lang w:val="ru-RU"/>
                </w:rPr>
                <w:t>2</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32</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33</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34</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1B2849">
                <w:rPr>
                  <w:rFonts w:ascii="Times New Roman" w:hAnsi="Times New Roman"/>
                  <w:color w:val="0000FF"/>
                  <w:u w:val="single"/>
                  <w:lang w:val="ru-RU"/>
                </w:rPr>
                <w:t>22</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35</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Прямоугольный треугольник с углом в 30°</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lastRenderedPageBreak/>
              <w:t>36</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Контрольная работа по теме "Треугольники"</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37</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1B2849">
                <w:rPr>
                  <w:rFonts w:ascii="Times New Roman" w:hAnsi="Times New Roman"/>
                  <w:color w:val="0000FF"/>
                  <w:u w:val="single"/>
                  <w:lang w:val="ru-RU"/>
                </w:rPr>
                <w:t>64</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38</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39</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f</w:t>
              </w:r>
              <w:r w:rsidRPr="001B2849">
                <w:rPr>
                  <w:rFonts w:ascii="Times New Roman" w:hAnsi="Times New Roman"/>
                  <w:color w:val="0000FF"/>
                  <w:u w:val="single"/>
                  <w:lang w:val="ru-RU"/>
                </w:rPr>
                <w:t>086</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40</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41</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42</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43</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Накрест лежащие, соответственные и односторонние углы, </w:t>
            </w:r>
            <w:r w:rsidRPr="001B2849">
              <w:rPr>
                <w:rFonts w:ascii="Times New Roman" w:hAnsi="Times New Roman"/>
                <w:color w:val="000000"/>
                <w:sz w:val="24"/>
                <w:lang w:val="ru-RU"/>
              </w:rPr>
              <w:lastRenderedPageBreak/>
              <w:t>образованные при пересечении параллельных прямых секущей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f</w:t>
              </w:r>
              <w:r w:rsidRPr="001B2849">
                <w:rPr>
                  <w:rFonts w:ascii="Times New Roman" w:hAnsi="Times New Roman"/>
                  <w:color w:val="0000FF"/>
                  <w:u w:val="single"/>
                  <w:lang w:val="ru-RU"/>
                </w:rPr>
                <w:t>3</w:t>
              </w:r>
              <w:r>
                <w:rPr>
                  <w:rFonts w:ascii="Times New Roman" w:hAnsi="Times New Roman"/>
                  <w:color w:val="0000FF"/>
                  <w:u w:val="single"/>
                </w:rPr>
                <w:t>b</w:t>
              </w:r>
              <w:r w:rsidRPr="001B2849">
                <w:rPr>
                  <w:rFonts w:ascii="Times New Roman" w:hAnsi="Times New Roman"/>
                  <w:color w:val="0000FF"/>
                  <w:u w:val="single"/>
                  <w:lang w:val="ru-RU"/>
                </w:rPr>
                <w:t>0</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44</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45</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46</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f</w:t>
              </w:r>
              <w:r w:rsidRPr="001B2849">
                <w:rPr>
                  <w:rFonts w:ascii="Times New Roman" w:hAnsi="Times New Roman"/>
                  <w:color w:val="0000FF"/>
                  <w:u w:val="single"/>
                  <w:lang w:val="ru-RU"/>
                </w:rPr>
                <w:t>630</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47</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f</w:t>
              </w:r>
              <w:r w:rsidRPr="001B2849">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48</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r>
                <w:rPr>
                  <w:rFonts w:ascii="Times New Roman" w:hAnsi="Times New Roman"/>
                  <w:color w:val="0000FF"/>
                  <w:u w:val="single"/>
                </w:rPr>
                <w:t>fa</w:t>
              </w:r>
              <w:r w:rsidRPr="001B2849">
                <w:rPr>
                  <w:rFonts w:ascii="Times New Roman" w:hAnsi="Times New Roman"/>
                  <w:color w:val="0000FF"/>
                  <w:u w:val="single"/>
                  <w:lang w:val="ru-RU"/>
                </w:rPr>
                <w:t>5</w:t>
              </w:r>
              <w:r>
                <w:rPr>
                  <w:rFonts w:ascii="Times New Roman" w:hAnsi="Times New Roman"/>
                  <w:color w:val="0000FF"/>
                  <w:u w:val="single"/>
                </w:rPr>
                <w:t>e</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49</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50</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Контрольная работа по теме "Параллельные прямые, сумма углов треугольника"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1B2849">
                <w:rPr>
                  <w:rFonts w:ascii="Times New Roman" w:hAnsi="Times New Roman"/>
                  <w:color w:val="0000FF"/>
                  <w:u w:val="single"/>
                  <w:lang w:val="ru-RU"/>
                </w:rPr>
                <w:t>6</w:t>
              </w:r>
              <w:r>
                <w:rPr>
                  <w:rFonts w:ascii="Times New Roman" w:hAnsi="Times New Roman"/>
                  <w:color w:val="0000FF"/>
                  <w:u w:val="single"/>
                </w:rPr>
                <w:t>e</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51</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Окружность, хорды и диаметр, их свойства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/88670800</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52</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/88670</w:t>
              </w:r>
              <w:r>
                <w:rPr>
                  <w:rFonts w:ascii="Times New Roman" w:hAnsi="Times New Roman"/>
                  <w:color w:val="0000FF"/>
                  <w:u w:val="single"/>
                </w:rPr>
                <w:t>e</w:t>
              </w:r>
              <w:r w:rsidRPr="001B2849">
                <w:rPr>
                  <w:rFonts w:ascii="Times New Roman" w:hAnsi="Times New Roman"/>
                  <w:color w:val="0000FF"/>
                  <w:u w:val="single"/>
                  <w:lang w:val="ru-RU"/>
                </w:rPr>
                <w:t>9</w:t>
              </w:r>
              <w:r>
                <w:rPr>
                  <w:rFonts w:ascii="Times New Roman" w:hAnsi="Times New Roman"/>
                  <w:color w:val="0000FF"/>
                  <w:u w:val="single"/>
                </w:rPr>
                <w:t>a</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53</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54</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55</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/8867013</w:t>
              </w:r>
              <w:r>
                <w:rPr>
                  <w:rFonts w:ascii="Times New Roman" w:hAnsi="Times New Roman"/>
                  <w:color w:val="0000FF"/>
                  <w:u w:val="single"/>
                </w:rPr>
                <w:t>e</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lastRenderedPageBreak/>
              <w:t>56</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Понятие о ГМТ, применение в задачах</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/88670508</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57</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Биссектриса и серединный перпендикуляр как геометрические места точек</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58</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/88670</w:t>
              </w:r>
              <w:r>
                <w:rPr>
                  <w:rFonts w:ascii="Times New Roman" w:hAnsi="Times New Roman"/>
                  <w:color w:val="0000FF"/>
                  <w:u w:val="single"/>
                </w:rPr>
                <w:t>a</w:t>
              </w:r>
              <w:r w:rsidRPr="001B2849">
                <w:rPr>
                  <w:rFonts w:ascii="Times New Roman" w:hAnsi="Times New Roman"/>
                  <w:color w:val="0000FF"/>
                  <w:u w:val="single"/>
                  <w:lang w:val="ru-RU"/>
                </w:rPr>
                <w:t>62</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59</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60</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/8867103</w:t>
              </w:r>
              <w:r>
                <w:rPr>
                  <w:rFonts w:ascii="Times New Roman" w:hAnsi="Times New Roman"/>
                  <w:color w:val="0000FF"/>
                  <w:u w:val="single"/>
                </w:rPr>
                <w:t>e</w:t>
              </w:r>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61</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62</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/88671188</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63</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/886712</w:t>
              </w:r>
              <w:r>
                <w:rPr>
                  <w:rFonts w:ascii="Times New Roman" w:hAnsi="Times New Roman"/>
                  <w:color w:val="0000FF"/>
                  <w:u w:val="single"/>
                </w:rPr>
                <w:t>d</w:t>
              </w:r>
              <w:r w:rsidRPr="001B2849">
                <w:rPr>
                  <w:rFonts w:ascii="Times New Roman" w:hAnsi="Times New Roman"/>
                  <w:color w:val="0000FF"/>
                  <w:u w:val="single"/>
                  <w:lang w:val="ru-RU"/>
                </w:rPr>
                <w:t>2</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64</w:t>
            </w:r>
          </w:p>
        </w:tc>
        <w:tc>
          <w:tcPr>
            <w:tcW w:w="3844" w:type="dxa"/>
            <w:tcMar>
              <w:top w:w="50" w:type="dxa"/>
              <w:left w:w="100" w:type="dxa"/>
            </w:tcMar>
            <w:vAlign w:val="center"/>
          </w:tcPr>
          <w:p w:rsidR="00FC779E" w:rsidRDefault="00FC779E">
            <w:pPr>
              <w:spacing w:after="0"/>
              <w:ind w:left="135"/>
            </w:pPr>
            <w:r w:rsidRPr="001B2849">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/88671462</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65</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/886715</w:t>
              </w:r>
              <w:r>
                <w:rPr>
                  <w:rFonts w:ascii="Times New Roman" w:hAnsi="Times New Roman"/>
                  <w:color w:val="0000FF"/>
                  <w:u w:val="single"/>
                </w:rPr>
                <w:t>b</w:t>
              </w:r>
              <w:r w:rsidRPr="001B2849">
                <w:rPr>
                  <w:rFonts w:ascii="Times New Roman" w:hAnsi="Times New Roman"/>
                  <w:color w:val="0000FF"/>
                  <w:u w:val="single"/>
                  <w:lang w:val="ru-RU"/>
                </w:rPr>
                <w:t>6</w:t>
              </w:r>
            </w:hyperlink>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66</w:t>
            </w:r>
          </w:p>
        </w:tc>
        <w:tc>
          <w:tcPr>
            <w:tcW w:w="3844"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238"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FC779E"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t>67</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Default="00FC779E">
            <w:pPr>
              <w:spacing w:after="0"/>
              <w:ind w:left="135"/>
            </w:pPr>
          </w:p>
        </w:tc>
      </w:tr>
      <w:tr w:rsidR="00FC779E" w:rsidRPr="000C66E3" w:rsidTr="00FC779E">
        <w:trPr>
          <w:trHeight w:val="144"/>
          <w:tblCellSpacing w:w="20" w:type="nil"/>
        </w:trPr>
        <w:tc>
          <w:tcPr>
            <w:tcW w:w="987" w:type="dxa"/>
            <w:tcMar>
              <w:top w:w="50" w:type="dxa"/>
              <w:left w:w="100" w:type="dxa"/>
            </w:tcMar>
            <w:vAlign w:val="center"/>
          </w:tcPr>
          <w:p w:rsidR="00FC779E" w:rsidRDefault="00FC779E">
            <w:pPr>
              <w:spacing w:after="0"/>
            </w:pPr>
            <w:r>
              <w:rPr>
                <w:rFonts w:ascii="Times New Roman" w:hAnsi="Times New Roman"/>
                <w:color w:val="000000"/>
                <w:sz w:val="24"/>
              </w:rPr>
              <w:lastRenderedPageBreak/>
              <w:t>68</w:t>
            </w:r>
          </w:p>
        </w:tc>
        <w:tc>
          <w:tcPr>
            <w:tcW w:w="3844"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Повторение и обобщение знаний основных понятий и методов курса 7 класса</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center"/>
          </w:tcPr>
          <w:p w:rsidR="00FC779E" w:rsidRDefault="00FC779E">
            <w:pPr>
              <w:spacing w:after="0"/>
              <w:ind w:left="135"/>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FC779E" w:rsidTr="00FC779E">
        <w:trPr>
          <w:trHeight w:val="144"/>
          <w:tblCellSpacing w:w="20" w:type="nil"/>
        </w:trPr>
        <w:tc>
          <w:tcPr>
            <w:tcW w:w="0" w:type="auto"/>
            <w:gridSpan w:val="2"/>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ОБЩЕЕ КОЛИЧЕСТВО ЧАСОВ ПО ПРОГРАММЕ</w:t>
            </w:r>
          </w:p>
        </w:tc>
        <w:tc>
          <w:tcPr>
            <w:tcW w:w="1238"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C779E" w:rsidRDefault="00FC779E"/>
        </w:tc>
      </w:tr>
    </w:tbl>
    <w:p w:rsidR="009C0801" w:rsidRDefault="009C0801">
      <w:pPr>
        <w:sectPr w:rsidR="009C0801">
          <w:pgSz w:w="16383" w:h="11906" w:orient="landscape"/>
          <w:pgMar w:top="1134" w:right="850" w:bottom="1134" w:left="1701" w:header="720" w:footer="720" w:gutter="0"/>
          <w:cols w:space="720"/>
        </w:sectPr>
      </w:pPr>
    </w:p>
    <w:p w:rsidR="009C0801" w:rsidRDefault="00276677">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2"/>
        <w:gridCol w:w="3880"/>
        <w:gridCol w:w="1049"/>
        <w:gridCol w:w="1841"/>
        <w:gridCol w:w="1910"/>
        <w:gridCol w:w="1347"/>
        <w:gridCol w:w="2873"/>
      </w:tblGrid>
      <w:tr w:rsidR="009C0801" w:rsidTr="00F16109">
        <w:trPr>
          <w:trHeight w:val="144"/>
          <w:tblCellSpacing w:w="20" w:type="nil"/>
        </w:trPr>
        <w:tc>
          <w:tcPr>
            <w:tcW w:w="927" w:type="dxa"/>
            <w:vMerge w:val="restart"/>
            <w:tcMar>
              <w:top w:w="50" w:type="dxa"/>
              <w:left w:w="100" w:type="dxa"/>
            </w:tcMar>
            <w:vAlign w:val="center"/>
          </w:tcPr>
          <w:p w:rsidR="009C0801" w:rsidRDefault="00276677">
            <w:pPr>
              <w:spacing w:after="0"/>
              <w:ind w:left="135"/>
            </w:pPr>
            <w:r>
              <w:rPr>
                <w:rFonts w:ascii="Times New Roman" w:hAnsi="Times New Roman"/>
                <w:b/>
                <w:color w:val="000000"/>
                <w:sz w:val="24"/>
              </w:rPr>
              <w:t xml:space="preserve">№ п/п </w:t>
            </w:r>
          </w:p>
          <w:p w:rsidR="009C0801" w:rsidRDefault="009C0801">
            <w:pPr>
              <w:spacing w:after="0"/>
              <w:ind w:left="135"/>
            </w:pPr>
          </w:p>
        </w:tc>
        <w:tc>
          <w:tcPr>
            <w:tcW w:w="4037"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C0801" w:rsidRDefault="009C0801">
            <w:pPr>
              <w:spacing w:after="0"/>
              <w:ind w:left="135"/>
            </w:pPr>
          </w:p>
        </w:tc>
        <w:tc>
          <w:tcPr>
            <w:tcW w:w="0" w:type="auto"/>
            <w:gridSpan w:val="3"/>
            <w:tcMar>
              <w:top w:w="50" w:type="dxa"/>
              <w:left w:w="100" w:type="dxa"/>
            </w:tcMar>
            <w:vAlign w:val="center"/>
          </w:tcPr>
          <w:p w:rsidR="009C0801" w:rsidRDefault="0027667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C0801" w:rsidRDefault="009C0801">
            <w:pPr>
              <w:spacing w:after="0"/>
              <w:ind w:left="135"/>
            </w:pPr>
          </w:p>
        </w:tc>
        <w:tc>
          <w:tcPr>
            <w:tcW w:w="2873" w:type="dxa"/>
            <w:vMerge w:val="restart"/>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C0801" w:rsidRDefault="009C0801">
            <w:pPr>
              <w:spacing w:after="0"/>
              <w:ind w:left="135"/>
            </w:pPr>
          </w:p>
        </w:tc>
      </w:tr>
      <w:tr w:rsidR="009C0801" w:rsidTr="00F16109">
        <w:trPr>
          <w:trHeight w:val="144"/>
          <w:tblCellSpacing w:w="20" w:type="nil"/>
        </w:trPr>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c>
          <w:tcPr>
            <w:tcW w:w="1105"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C0801" w:rsidRDefault="009C0801">
            <w:pPr>
              <w:spacing w:after="0"/>
              <w:ind w:left="135"/>
            </w:pPr>
          </w:p>
        </w:tc>
        <w:tc>
          <w:tcPr>
            <w:tcW w:w="1841"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1910" w:type="dxa"/>
            <w:tcMar>
              <w:top w:w="50" w:type="dxa"/>
              <w:left w:w="100" w:type="dxa"/>
            </w:tcMar>
            <w:vAlign w:val="center"/>
          </w:tcPr>
          <w:p w:rsidR="009C0801" w:rsidRDefault="0027667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C0801" w:rsidRDefault="009C0801">
            <w:pPr>
              <w:spacing w:after="0"/>
              <w:ind w:left="135"/>
            </w:pPr>
          </w:p>
        </w:tc>
        <w:tc>
          <w:tcPr>
            <w:tcW w:w="0" w:type="auto"/>
            <w:vMerge/>
            <w:tcBorders>
              <w:top w:val="nil"/>
            </w:tcBorders>
            <w:tcMar>
              <w:top w:w="50" w:type="dxa"/>
              <w:left w:w="100" w:type="dxa"/>
            </w:tcMar>
          </w:tcPr>
          <w:p w:rsidR="009C0801" w:rsidRDefault="009C0801"/>
        </w:tc>
        <w:tc>
          <w:tcPr>
            <w:tcW w:w="0" w:type="auto"/>
            <w:vMerge/>
            <w:tcBorders>
              <w:top w:val="nil"/>
            </w:tcBorders>
            <w:tcMar>
              <w:top w:w="50" w:type="dxa"/>
              <w:left w:w="100" w:type="dxa"/>
            </w:tcMar>
          </w:tcPr>
          <w:p w:rsidR="009C0801" w:rsidRDefault="009C0801"/>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Параллелограмм, его признаки и свойства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1B2849">
                <w:rPr>
                  <w:rFonts w:ascii="Times New Roman" w:hAnsi="Times New Roman"/>
                  <w:color w:val="0000FF"/>
                  <w:u w:val="single"/>
                  <w:lang w:val="ru-RU"/>
                </w:rPr>
                <w:t>2</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Параллелограмм, его признаки и свойства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w:t>
              </w:r>
              <w:r>
                <w:rPr>
                  <w:rFonts w:ascii="Times New Roman" w:hAnsi="Times New Roman"/>
                  <w:color w:val="0000FF"/>
                  <w:u w:val="single"/>
                </w:rPr>
                <w:t>ca</w:t>
              </w:r>
              <w:r w:rsidRPr="001B2849">
                <w:rPr>
                  <w:rFonts w:ascii="Times New Roman" w:hAnsi="Times New Roman"/>
                  <w:color w:val="0000FF"/>
                  <w:u w:val="single"/>
                  <w:lang w:val="ru-RU"/>
                </w:rPr>
                <w:t>0</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3</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Параллелограмм, его признаки и свойства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w:t>
              </w:r>
              <w:r>
                <w:rPr>
                  <w:rFonts w:ascii="Times New Roman" w:hAnsi="Times New Roman"/>
                  <w:color w:val="0000FF"/>
                  <w:u w:val="single"/>
                </w:rPr>
                <w:t>ca</w:t>
              </w:r>
              <w:r w:rsidRPr="001B2849">
                <w:rPr>
                  <w:rFonts w:ascii="Times New Roman" w:hAnsi="Times New Roman"/>
                  <w:color w:val="0000FF"/>
                  <w:u w:val="single"/>
                  <w:lang w:val="ru-RU"/>
                </w:rPr>
                <w:t>0</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4</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5</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/88671</w:t>
              </w:r>
              <w:r>
                <w:rPr>
                  <w:rFonts w:ascii="Times New Roman" w:hAnsi="Times New Roman"/>
                  <w:color w:val="0000FF"/>
                  <w:u w:val="single"/>
                </w:rPr>
                <w:t>f</w:t>
              </w:r>
              <w:r w:rsidRPr="001B2849">
                <w:rPr>
                  <w:rFonts w:ascii="Times New Roman" w:hAnsi="Times New Roman"/>
                  <w:color w:val="0000FF"/>
                  <w:u w:val="single"/>
                  <w:lang w:val="ru-RU"/>
                </w:rPr>
                <w:t>20</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6</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/8867209</w:t>
              </w:r>
              <w:r>
                <w:rPr>
                  <w:rFonts w:ascii="Times New Roman" w:hAnsi="Times New Roman"/>
                  <w:color w:val="0000FF"/>
                  <w:u w:val="single"/>
                </w:rPr>
                <w:t>c</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7</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Трапеция</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/88672358</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8</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/8867252</w:t>
              </w:r>
              <w:r>
                <w:rPr>
                  <w:rFonts w:ascii="Times New Roman" w:hAnsi="Times New Roman"/>
                  <w:color w:val="0000FF"/>
                  <w:u w:val="single"/>
                </w:rPr>
                <w:t>e</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lastRenderedPageBreak/>
              <w:t>9</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/88672858</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10</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w:t>
              </w:r>
              <w:r>
                <w:rPr>
                  <w:rFonts w:ascii="Times New Roman" w:hAnsi="Times New Roman"/>
                  <w:color w:val="0000FF"/>
                  <w:u w:val="single"/>
                </w:rPr>
                <w:t>b</w:t>
              </w:r>
              <w:r w:rsidRPr="001B2849">
                <w:rPr>
                  <w:rFonts w:ascii="Times New Roman" w:hAnsi="Times New Roman"/>
                  <w:color w:val="0000FF"/>
                  <w:u w:val="single"/>
                  <w:lang w:val="ru-RU"/>
                </w:rPr>
                <w:t>14</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11</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w:t>
              </w:r>
              <w:r>
                <w:rPr>
                  <w:rFonts w:ascii="Times New Roman" w:hAnsi="Times New Roman"/>
                  <w:color w:val="0000FF"/>
                  <w:u w:val="single"/>
                </w:rPr>
                <w:t>b</w:t>
              </w:r>
              <w:r w:rsidRPr="001B2849">
                <w:rPr>
                  <w:rFonts w:ascii="Times New Roman" w:hAnsi="Times New Roman"/>
                  <w:color w:val="0000FF"/>
                  <w:u w:val="single"/>
                  <w:lang w:val="ru-RU"/>
                </w:rPr>
                <w:t>14</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12</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Контрольная работа по теме "Четырёхугольники"</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w:t>
              </w:r>
              <w:r>
                <w:rPr>
                  <w:rFonts w:ascii="Times New Roman" w:hAnsi="Times New Roman"/>
                  <w:color w:val="0000FF"/>
                  <w:u w:val="single"/>
                </w:rPr>
                <w:t>c</w:t>
              </w:r>
              <w:r w:rsidRPr="001B2849">
                <w:rPr>
                  <w:rFonts w:ascii="Times New Roman" w:hAnsi="Times New Roman"/>
                  <w:color w:val="0000FF"/>
                  <w:u w:val="single"/>
                  <w:lang w:val="ru-RU"/>
                </w:rPr>
                <w:t>9</w:t>
              </w:r>
              <w:r>
                <w:rPr>
                  <w:rFonts w:ascii="Times New Roman" w:hAnsi="Times New Roman"/>
                  <w:color w:val="0000FF"/>
                  <w:u w:val="single"/>
                </w:rPr>
                <w:t>a</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13</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Теорема Фалеса и теорема о пропорциональных отрезках</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/8867337</w:t>
              </w:r>
              <w:r>
                <w:rPr>
                  <w:rFonts w:ascii="Times New Roman" w:hAnsi="Times New Roman"/>
                  <w:color w:val="0000FF"/>
                  <w:u w:val="single"/>
                </w:rPr>
                <w:t>a</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14</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w:t>
              </w:r>
              <w:r>
                <w:rPr>
                  <w:rFonts w:ascii="Times New Roman" w:hAnsi="Times New Roman"/>
                  <w:color w:val="0000FF"/>
                  <w:u w:val="single"/>
                </w:rPr>
                <w:t>e</w:t>
              </w:r>
              <w:r w:rsidRPr="001B2849">
                <w:rPr>
                  <w:rFonts w:ascii="Times New Roman" w:hAnsi="Times New Roman"/>
                  <w:color w:val="0000FF"/>
                  <w:u w:val="single"/>
                  <w:lang w:val="ru-RU"/>
                </w:rPr>
                <w:t>0</w:t>
              </w:r>
              <w:r>
                <w:rPr>
                  <w:rFonts w:ascii="Times New Roman" w:hAnsi="Times New Roman"/>
                  <w:color w:val="0000FF"/>
                  <w:u w:val="single"/>
                </w:rPr>
                <w:t>c</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15</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w:t>
              </w:r>
              <w:r>
                <w:rPr>
                  <w:rFonts w:ascii="Times New Roman" w:hAnsi="Times New Roman"/>
                  <w:color w:val="0000FF"/>
                  <w:u w:val="single"/>
                </w:rPr>
                <w:t>f</w:t>
              </w:r>
              <w:r w:rsidRPr="001B2849">
                <w:rPr>
                  <w:rFonts w:ascii="Times New Roman" w:hAnsi="Times New Roman"/>
                  <w:color w:val="0000FF"/>
                  <w:u w:val="single"/>
                  <w:lang w:val="ru-RU"/>
                </w:rPr>
                <w:t>38</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16</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/88672358</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17</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/88673064</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18</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/88673794</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19</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/88673794</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20</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/886738</w:t>
              </w:r>
              <w:r>
                <w:rPr>
                  <w:rFonts w:ascii="Times New Roman" w:hAnsi="Times New Roman"/>
                  <w:color w:val="0000FF"/>
                  <w:u w:val="single"/>
                </w:rPr>
                <w:t>fc</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21</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w:t>
              </w:r>
              <w:r>
                <w:rPr>
                  <w:rFonts w:ascii="Times New Roman" w:hAnsi="Times New Roman"/>
                  <w:color w:val="0000FF"/>
                  <w:u w:val="single"/>
                </w:rPr>
                <w:t>a</w:t>
              </w:r>
              <w:r w:rsidRPr="001B2849">
                <w:rPr>
                  <w:rFonts w:ascii="Times New Roman" w:hAnsi="Times New Roman"/>
                  <w:color w:val="0000FF"/>
                  <w:u w:val="single"/>
                  <w:lang w:val="ru-RU"/>
                </w:rPr>
                <w:t>78</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22</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w:t>
              </w:r>
              <w:r>
                <w:rPr>
                  <w:rFonts w:ascii="Times New Roman" w:hAnsi="Times New Roman"/>
                  <w:color w:val="0000FF"/>
                  <w:u w:val="single"/>
                </w:rPr>
                <w:t>bae</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lastRenderedPageBreak/>
              <w:t>23</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/88673</w:t>
              </w:r>
              <w:r>
                <w:rPr>
                  <w:rFonts w:ascii="Times New Roman" w:hAnsi="Times New Roman"/>
                  <w:color w:val="0000FF"/>
                  <w:u w:val="single"/>
                </w:rPr>
                <w:t>d</w:t>
              </w:r>
              <w:r w:rsidRPr="001B2849">
                <w:rPr>
                  <w:rFonts w:ascii="Times New Roman" w:hAnsi="Times New Roman"/>
                  <w:color w:val="0000FF"/>
                  <w:u w:val="single"/>
                  <w:lang w:val="ru-RU"/>
                </w:rPr>
                <w:t>52</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24</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/8867400</w:t>
              </w:r>
              <w:r>
                <w:rPr>
                  <w:rFonts w:ascii="Times New Roman" w:hAnsi="Times New Roman"/>
                  <w:color w:val="0000FF"/>
                  <w:u w:val="single"/>
                </w:rPr>
                <w:t>e</w:t>
              </w:r>
            </w:hyperlink>
          </w:p>
        </w:tc>
      </w:tr>
      <w:tr w:rsidR="00FC779E"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25</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26</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Применение подобия при решении практических задач</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Default="00FC779E">
            <w:pPr>
              <w:spacing w:after="0"/>
              <w:ind w:left="135"/>
            </w:pPr>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27</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Контрольная работа по теме "Подобные треугольники"</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/8867445</w:t>
              </w:r>
              <w:r>
                <w:rPr>
                  <w:rFonts w:ascii="Times New Roman" w:hAnsi="Times New Roman"/>
                  <w:color w:val="0000FF"/>
                  <w:u w:val="single"/>
                </w:rPr>
                <w:t>a</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28</w:t>
            </w:r>
          </w:p>
        </w:tc>
        <w:tc>
          <w:tcPr>
            <w:tcW w:w="4037" w:type="dxa"/>
            <w:tcMar>
              <w:top w:w="50" w:type="dxa"/>
              <w:left w:w="100" w:type="dxa"/>
            </w:tcMar>
            <w:vAlign w:val="center"/>
          </w:tcPr>
          <w:p w:rsidR="00FC779E" w:rsidRDefault="00FC779E">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05" w:type="dxa"/>
            <w:tcMar>
              <w:top w:w="50" w:type="dxa"/>
              <w:left w:w="100" w:type="dxa"/>
            </w:tcMar>
            <w:vAlign w:val="center"/>
          </w:tcPr>
          <w:p w:rsidR="00FC779E" w:rsidRDefault="00FC779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29</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Формулы для площади треугольника, параллелограмма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/88674860</w:t>
              </w:r>
            </w:hyperlink>
          </w:p>
        </w:tc>
      </w:tr>
      <w:tr w:rsidR="00FC779E" w:rsidRPr="000C66E3" w:rsidTr="00F16109">
        <w:trPr>
          <w:trHeight w:val="144"/>
          <w:tblCellSpacing w:w="20" w:type="nil"/>
        </w:trPr>
        <w:tc>
          <w:tcPr>
            <w:tcW w:w="927" w:type="dxa"/>
            <w:tcMar>
              <w:top w:w="50" w:type="dxa"/>
              <w:left w:w="100" w:type="dxa"/>
            </w:tcMar>
            <w:vAlign w:val="center"/>
          </w:tcPr>
          <w:p w:rsidR="00FC779E" w:rsidRDefault="00FC779E">
            <w:pPr>
              <w:spacing w:after="0"/>
            </w:pPr>
            <w:r>
              <w:rPr>
                <w:rFonts w:ascii="Times New Roman" w:hAnsi="Times New Roman"/>
                <w:color w:val="000000"/>
                <w:sz w:val="24"/>
              </w:rPr>
              <w:t>30</w:t>
            </w:r>
          </w:p>
        </w:tc>
        <w:tc>
          <w:tcPr>
            <w:tcW w:w="4037"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Формулы для площади треугольника, параллелограмма</w:t>
            </w:r>
          </w:p>
        </w:tc>
        <w:tc>
          <w:tcPr>
            <w:tcW w:w="1105" w:type="dxa"/>
            <w:tcMar>
              <w:top w:w="50" w:type="dxa"/>
              <w:left w:w="100" w:type="dxa"/>
            </w:tcMar>
            <w:vAlign w:val="center"/>
          </w:tcPr>
          <w:p w:rsidR="00FC779E" w:rsidRDefault="00FC779E">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C779E" w:rsidRDefault="00FC779E">
            <w:pPr>
              <w:spacing w:after="0"/>
              <w:ind w:left="135"/>
              <w:jc w:val="center"/>
            </w:pPr>
          </w:p>
        </w:tc>
        <w:tc>
          <w:tcPr>
            <w:tcW w:w="1910" w:type="dxa"/>
            <w:tcMar>
              <w:top w:w="50" w:type="dxa"/>
              <w:left w:w="100" w:type="dxa"/>
            </w:tcMar>
            <w:vAlign w:val="center"/>
          </w:tcPr>
          <w:p w:rsidR="00FC779E" w:rsidRDefault="00FC779E">
            <w:pPr>
              <w:spacing w:after="0"/>
              <w:ind w:left="135"/>
              <w:jc w:val="center"/>
            </w:pPr>
          </w:p>
        </w:tc>
        <w:tc>
          <w:tcPr>
            <w:tcW w:w="1347" w:type="dxa"/>
            <w:tcMar>
              <w:top w:w="50" w:type="dxa"/>
              <w:left w:w="100" w:type="dxa"/>
            </w:tcMar>
            <w:vAlign w:val="bottom"/>
          </w:tcPr>
          <w:p w:rsidR="00FC779E" w:rsidRDefault="00FC779E">
            <w:pPr>
              <w:rPr>
                <w:rFonts w:ascii="Calibri" w:hAnsi="Calibri" w:cs="Calibri"/>
                <w:color w:val="000000"/>
              </w:rPr>
            </w:pPr>
          </w:p>
        </w:tc>
        <w:tc>
          <w:tcPr>
            <w:tcW w:w="2873" w:type="dxa"/>
            <w:tcMar>
              <w:top w:w="50" w:type="dxa"/>
              <w:left w:w="100" w:type="dxa"/>
            </w:tcMar>
            <w:vAlign w:val="center"/>
          </w:tcPr>
          <w:p w:rsidR="00FC779E" w:rsidRPr="001B2849" w:rsidRDefault="00FC779E">
            <w:pPr>
              <w:spacing w:after="0"/>
              <w:ind w:left="135"/>
              <w:rPr>
                <w:lang w:val="ru-RU"/>
              </w:rPr>
            </w:pPr>
            <w:r w:rsidRPr="001B284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w:t>
              </w:r>
              <w:r>
                <w:rPr>
                  <w:rFonts w:ascii="Times New Roman" w:hAnsi="Times New Roman"/>
                  <w:color w:val="0000FF"/>
                  <w:u w:val="single"/>
                </w:rPr>
                <w:t>a</w:t>
              </w:r>
              <w:r w:rsidRPr="001B2849">
                <w:rPr>
                  <w:rFonts w:ascii="Times New Roman" w:hAnsi="Times New Roman"/>
                  <w:color w:val="0000FF"/>
                  <w:u w:val="single"/>
                  <w:lang w:val="ru-RU"/>
                </w:rPr>
                <w:t>22</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31</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Формулы для площади треугольника, параллелограмма</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bottom"/>
          </w:tcPr>
          <w:p w:rsidR="00F16109" w:rsidRDefault="00F16109" w:rsidP="00D52ECE">
            <w:pPr>
              <w:rPr>
                <w:rFonts w:ascii="Calibri" w:hAnsi="Calibri" w:cs="Calibri"/>
                <w:color w:val="000000"/>
              </w:rPr>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w:t>
              </w:r>
              <w:r>
                <w:rPr>
                  <w:rFonts w:ascii="Times New Roman" w:hAnsi="Times New Roman"/>
                  <w:color w:val="0000FF"/>
                  <w:u w:val="single"/>
                </w:rPr>
                <w:t>a</w:t>
              </w:r>
              <w:r w:rsidRPr="001B2849">
                <w:rPr>
                  <w:rFonts w:ascii="Times New Roman" w:hAnsi="Times New Roman"/>
                  <w:color w:val="0000FF"/>
                  <w:u w:val="single"/>
                  <w:lang w:val="ru-RU"/>
                </w:rPr>
                <w:t>22</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32</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Формулы для площади треугольника, параллелограмма</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bottom"/>
          </w:tcPr>
          <w:p w:rsidR="00F16109" w:rsidRDefault="00F16109" w:rsidP="00D52ECE">
            <w:pPr>
              <w:rPr>
                <w:rFonts w:ascii="Calibri" w:hAnsi="Calibri" w:cs="Calibri"/>
                <w:color w:val="000000"/>
              </w:rPr>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/88675288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33</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Формулы для площади треугольника, параллелограмма</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/8867542</w:t>
              </w:r>
              <w:r>
                <w:rPr>
                  <w:rFonts w:ascii="Times New Roman" w:hAnsi="Times New Roman"/>
                  <w:color w:val="0000FF"/>
                  <w:u w:val="single"/>
                </w:rPr>
                <w:t>c</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34</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w:t>
              </w:r>
              <w:r>
                <w:rPr>
                  <w:rFonts w:ascii="Times New Roman" w:hAnsi="Times New Roman"/>
                  <w:color w:val="0000FF"/>
                  <w:u w:val="single"/>
                </w:rPr>
                <w:t>e</w:t>
              </w:r>
              <w:r w:rsidRPr="001B2849">
                <w:rPr>
                  <w:rFonts w:ascii="Times New Roman" w:hAnsi="Times New Roman"/>
                  <w:color w:val="0000FF"/>
                  <w:u w:val="single"/>
                  <w:lang w:val="ru-RU"/>
                </w:rPr>
                <w:t>78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35</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Площади фигур на клетчатой бумаге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/8867473</w:t>
              </w:r>
              <w:r>
                <w:rPr>
                  <w:rFonts w:ascii="Times New Roman" w:hAnsi="Times New Roman"/>
                  <w:color w:val="0000FF"/>
                  <w:u w:val="single"/>
                </w:rPr>
                <w:t>e</w:t>
              </w:r>
            </w:hyperlink>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36</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37</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lastRenderedPageBreak/>
              <w:t>38</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/88675558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39</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/88675684</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40</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Решение задач с помощью метода вспомогательной площади</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/88674</w:t>
              </w:r>
              <w:r>
                <w:rPr>
                  <w:rFonts w:ascii="Times New Roman" w:hAnsi="Times New Roman"/>
                  <w:color w:val="0000FF"/>
                  <w:u w:val="single"/>
                </w:rPr>
                <w:t>f</w:t>
              </w:r>
              <w:r w:rsidRPr="001B2849">
                <w:rPr>
                  <w:rFonts w:ascii="Times New Roman" w:hAnsi="Times New Roman"/>
                  <w:color w:val="0000FF"/>
                  <w:u w:val="single"/>
                  <w:lang w:val="ru-RU"/>
                </w:rPr>
                <w:t>90</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41</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Контрольная работа по теме "Площадь"</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/8867579</w:t>
              </w:r>
              <w:r>
                <w:rPr>
                  <w:rFonts w:ascii="Times New Roman" w:hAnsi="Times New Roman"/>
                  <w:color w:val="0000FF"/>
                  <w:u w:val="single"/>
                </w:rPr>
                <w:t>c</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42</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Теорема Пифагора и её применение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/88675918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43</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Теорема Пифагора и её применение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/88675918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44</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Теорема Пифагора и её применение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45</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Теорема Пифагора и её применение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46</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Теорема Пифагора и её применение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47</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w:t>
              </w:r>
              <w:r>
                <w:rPr>
                  <w:rFonts w:ascii="Times New Roman" w:hAnsi="Times New Roman"/>
                  <w:color w:val="0000FF"/>
                  <w:u w:val="single"/>
                </w:rPr>
                <w:t>d</w:t>
              </w:r>
              <w:r w:rsidRPr="001B2849">
                <w:rPr>
                  <w:rFonts w:ascii="Times New Roman" w:hAnsi="Times New Roman"/>
                  <w:color w:val="0000FF"/>
                  <w:u w:val="single"/>
                  <w:lang w:val="ru-RU"/>
                </w:rPr>
                <w:t>32</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48</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/88675</w:t>
              </w:r>
              <w:r>
                <w:rPr>
                  <w:rFonts w:ascii="Times New Roman" w:hAnsi="Times New Roman"/>
                  <w:color w:val="0000FF"/>
                  <w:u w:val="single"/>
                </w:rPr>
                <w:t>f</w:t>
              </w:r>
              <w:r w:rsidRPr="001B2849">
                <w:rPr>
                  <w:rFonts w:ascii="Times New Roman" w:hAnsi="Times New Roman"/>
                  <w:color w:val="0000FF"/>
                  <w:u w:val="single"/>
                  <w:lang w:val="ru-RU"/>
                </w:rPr>
                <w:t>44</w:t>
              </w:r>
            </w:hyperlink>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49</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lastRenderedPageBreak/>
              <w:t>50</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51</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Контрольная работа по теме "Теорема Пифагора и начала тригонометрии"</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1407</w:t>
              </w:r>
              <w:r>
                <w:rPr>
                  <w:rFonts w:ascii="Times New Roman" w:hAnsi="Times New Roman"/>
                  <w:color w:val="0000FF"/>
                  <w:u w:val="single"/>
                </w:rPr>
                <w:t>e</w:t>
              </w:r>
              <w:r w:rsidRPr="001B2849">
                <w:rPr>
                  <w:rFonts w:ascii="Times New Roman" w:hAnsi="Times New Roman"/>
                  <w:color w:val="0000FF"/>
                  <w:u w:val="single"/>
                  <w:lang w:val="ru-RU"/>
                </w:rPr>
                <w:t>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52</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Вписанные и центральные углы, угол между касательной и хордой</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1415</w:t>
              </w:r>
              <w:r>
                <w:rPr>
                  <w:rFonts w:ascii="Times New Roman" w:hAnsi="Times New Roman"/>
                  <w:color w:val="0000FF"/>
                  <w:u w:val="single"/>
                </w:rPr>
                <w:t>b</w:t>
              </w:r>
              <w:r w:rsidRPr="001B2849">
                <w:rPr>
                  <w:rFonts w:ascii="Times New Roman" w:hAnsi="Times New Roman"/>
                  <w:color w:val="0000FF"/>
                  <w:u w:val="single"/>
                  <w:lang w:val="ru-RU"/>
                </w:rPr>
                <w:t>2</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53</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Вписанные и центральные углы, угол между касательной и хордой</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141940</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54</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Вписанные и центральные углы, угол между касательной и хордой</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w:t>
              </w:r>
              <w:r>
                <w:rPr>
                  <w:rFonts w:ascii="Times New Roman" w:hAnsi="Times New Roman"/>
                  <w:color w:val="0000FF"/>
                  <w:u w:val="single"/>
                </w:rPr>
                <w:t>b</w:t>
              </w:r>
              <w:r w:rsidRPr="001B2849">
                <w:rPr>
                  <w:rFonts w:ascii="Times New Roman" w:hAnsi="Times New Roman"/>
                  <w:color w:val="0000FF"/>
                  <w:u w:val="single"/>
                  <w:lang w:val="ru-RU"/>
                </w:rPr>
                <w:t>34</w:t>
              </w:r>
            </w:hyperlink>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55</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Углы между хордами и секущими</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56</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Углы между хордами и секущими</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57</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Вписанные и описанные четырёхугольники, их признаки и свойства</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140</w:t>
              </w:r>
              <w:r>
                <w:rPr>
                  <w:rFonts w:ascii="Times New Roman" w:hAnsi="Times New Roman"/>
                  <w:color w:val="0000FF"/>
                  <w:u w:val="single"/>
                </w:rPr>
                <w:t>f</w:t>
              </w:r>
              <w:r w:rsidRPr="001B2849">
                <w:rPr>
                  <w:rFonts w:ascii="Times New Roman" w:hAnsi="Times New Roman"/>
                  <w:color w:val="0000FF"/>
                  <w:u w:val="single"/>
                  <w:lang w:val="ru-RU"/>
                </w:rPr>
                <w:t>86</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58</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Вписанные и описанные четырёхугольники, их признаки и свойства</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1416</w:t>
              </w:r>
              <w:r>
                <w:rPr>
                  <w:rFonts w:ascii="Times New Roman" w:hAnsi="Times New Roman"/>
                  <w:color w:val="0000FF"/>
                  <w:u w:val="single"/>
                </w:rPr>
                <w:t>d</w:t>
              </w:r>
              <w:r w:rsidRPr="001B2849">
                <w:rPr>
                  <w:rFonts w:ascii="Times New Roman" w:hAnsi="Times New Roman"/>
                  <w:color w:val="0000FF"/>
                  <w:u w:val="single"/>
                  <w:lang w:val="ru-RU"/>
                </w:rPr>
                <w:t>4</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59</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Вписанные и описанные четырёхугольники, их признаки и свойства</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1416</w:t>
              </w:r>
              <w:r>
                <w:rPr>
                  <w:rFonts w:ascii="Times New Roman" w:hAnsi="Times New Roman"/>
                  <w:color w:val="0000FF"/>
                  <w:u w:val="single"/>
                </w:rPr>
                <w:t>d</w:t>
              </w:r>
              <w:r w:rsidRPr="001B2849">
                <w:rPr>
                  <w:rFonts w:ascii="Times New Roman" w:hAnsi="Times New Roman"/>
                  <w:color w:val="0000FF"/>
                  <w:u w:val="single"/>
                  <w:lang w:val="ru-RU"/>
                </w:rPr>
                <w:t>4</w:t>
              </w:r>
            </w:hyperlink>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60</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61</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Применение свойств вписанных и описанных четырёхугольников </w:t>
            </w:r>
            <w:r w:rsidRPr="001B2849">
              <w:rPr>
                <w:rFonts w:ascii="Times New Roman" w:hAnsi="Times New Roman"/>
                <w:color w:val="000000"/>
                <w:sz w:val="24"/>
                <w:lang w:val="ru-RU"/>
              </w:rPr>
              <w:lastRenderedPageBreak/>
              <w:t>при решении геометрических задач</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Default="00F16109">
            <w:pPr>
              <w:spacing w:after="0"/>
              <w:ind w:left="135"/>
            </w:pPr>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62</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Взаимное расположение двух окружностей, общие касательные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1410</w:t>
              </w:r>
              <w:r>
                <w:rPr>
                  <w:rFonts w:ascii="Times New Roman" w:hAnsi="Times New Roman"/>
                  <w:color w:val="0000FF"/>
                  <w:u w:val="single"/>
                </w:rPr>
                <w:t>a</w:t>
              </w:r>
              <w:r w:rsidRPr="001B2849">
                <w:rPr>
                  <w:rFonts w:ascii="Times New Roman" w:hAnsi="Times New Roman"/>
                  <w:color w:val="0000FF"/>
                  <w:u w:val="single"/>
                  <w:lang w:val="ru-RU"/>
                </w:rPr>
                <w:t>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63</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1410</w:t>
              </w:r>
              <w:r>
                <w:rPr>
                  <w:rFonts w:ascii="Times New Roman" w:hAnsi="Times New Roman"/>
                  <w:color w:val="0000FF"/>
                  <w:u w:val="single"/>
                </w:rPr>
                <w:t>a</w:t>
              </w:r>
              <w:r w:rsidRPr="001B2849">
                <w:rPr>
                  <w:rFonts w:ascii="Times New Roman" w:hAnsi="Times New Roman"/>
                  <w:color w:val="0000FF"/>
                  <w:u w:val="single"/>
                  <w:lang w:val="ru-RU"/>
                </w:rPr>
                <w:t>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64</w:t>
            </w:r>
          </w:p>
        </w:tc>
        <w:tc>
          <w:tcPr>
            <w:tcW w:w="4037" w:type="dxa"/>
            <w:tcMar>
              <w:top w:w="50" w:type="dxa"/>
              <w:left w:w="100" w:type="dxa"/>
            </w:tcMar>
            <w:vAlign w:val="center"/>
          </w:tcPr>
          <w:p w:rsidR="00F16109" w:rsidRDefault="00F16109">
            <w:pPr>
              <w:spacing w:after="0"/>
              <w:ind w:left="135"/>
            </w:pPr>
            <w:r w:rsidRPr="001B2849">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w:t>
              </w:r>
              <w:r>
                <w:rPr>
                  <w:rFonts w:ascii="Times New Roman" w:hAnsi="Times New Roman"/>
                  <w:color w:val="0000FF"/>
                  <w:u w:val="single"/>
                </w:rPr>
                <w:t>c</w:t>
              </w:r>
              <w:r w:rsidRPr="001B2849">
                <w:rPr>
                  <w:rFonts w:ascii="Times New Roman" w:hAnsi="Times New Roman"/>
                  <w:color w:val="0000FF"/>
                  <w:u w:val="single"/>
                  <w:lang w:val="ru-RU"/>
                </w:rPr>
                <w:t>88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65</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Повторение основных понятий и методов курсов 7 и 8 классов, обобщение знаний</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66</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Повторение основных понятий и методов курсов 7 и 8 классов, обобщение знаний</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67</w:t>
            </w:r>
          </w:p>
        </w:tc>
        <w:tc>
          <w:tcPr>
            <w:tcW w:w="4037" w:type="dxa"/>
            <w:tcMar>
              <w:top w:w="50" w:type="dxa"/>
              <w:left w:w="100" w:type="dxa"/>
            </w:tcMar>
            <w:vAlign w:val="center"/>
          </w:tcPr>
          <w:p w:rsidR="00F16109" w:rsidRDefault="00F16109">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05"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142368</w:t>
              </w:r>
            </w:hyperlink>
          </w:p>
        </w:tc>
      </w:tr>
      <w:tr w:rsidR="00F16109" w:rsidRPr="000C66E3" w:rsidTr="00F16109">
        <w:trPr>
          <w:trHeight w:val="144"/>
          <w:tblCellSpacing w:w="20" w:type="nil"/>
        </w:trPr>
        <w:tc>
          <w:tcPr>
            <w:tcW w:w="927" w:type="dxa"/>
            <w:tcMar>
              <w:top w:w="50" w:type="dxa"/>
              <w:left w:w="100" w:type="dxa"/>
            </w:tcMar>
            <w:vAlign w:val="center"/>
          </w:tcPr>
          <w:p w:rsidR="00F16109" w:rsidRDefault="00F16109">
            <w:pPr>
              <w:spacing w:after="0"/>
            </w:pPr>
            <w:r>
              <w:rPr>
                <w:rFonts w:ascii="Times New Roman" w:hAnsi="Times New Roman"/>
                <w:color w:val="000000"/>
                <w:sz w:val="24"/>
              </w:rPr>
              <w:t>68</w:t>
            </w:r>
          </w:p>
        </w:tc>
        <w:tc>
          <w:tcPr>
            <w:tcW w:w="4037"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Повторение основных понятий и методов курсов 7 и 8 классов, обобщение знаний</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16109" w:rsidRDefault="00F16109">
            <w:pPr>
              <w:spacing w:after="0"/>
              <w:ind w:left="135"/>
              <w:jc w:val="center"/>
            </w:pPr>
          </w:p>
        </w:tc>
        <w:tc>
          <w:tcPr>
            <w:tcW w:w="1910" w:type="dxa"/>
            <w:tcMar>
              <w:top w:w="50" w:type="dxa"/>
              <w:left w:w="100" w:type="dxa"/>
            </w:tcMar>
            <w:vAlign w:val="center"/>
          </w:tcPr>
          <w:p w:rsidR="00F16109" w:rsidRDefault="00F16109">
            <w:pPr>
              <w:spacing w:after="0"/>
              <w:ind w:left="135"/>
              <w:jc w:val="center"/>
            </w:pPr>
          </w:p>
        </w:tc>
        <w:tc>
          <w:tcPr>
            <w:tcW w:w="1347" w:type="dxa"/>
            <w:tcMar>
              <w:top w:w="50" w:type="dxa"/>
              <w:left w:w="100" w:type="dxa"/>
            </w:tcMar>
            <w:vAlign w:val="center"/>
          </w:tcPr>
          <w:p w:rsidR="00F16109" w:rsidRDefault="00F16109">
            <w:pPr>
              <w:spacing w:after="0"/>
              <w:ind w:left="135"/>
            </w:pPr>
          </w:p>
        </w:tc>
        <w:tc>
          <w:tcPr>
            <w:tcW w:w="2873" w:type="dxa"/>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1420</w:t>
              </w:r>
              <w:r>
                <w:rPr>
                  <w:rFonts w:ascii="Times New Roman" w:hAnsi="Times New Roman"/>
                  <w:color w:val="0000FF"/>
                  <w:u w:val="single"/>
                </w:rPr>
                <w:t>ac</w:t>
              </w:r>
            </w:hyperlink>
          </w:p>
        </w:tc>
      </w:tr>
      <w:tr w:rsidR="00F16109" w:rsidTr="00F16109">
        <w:trPr>
          <w:trHeight w:val="144"/>
          <w:tblCellSpacing w:w="20" w:type="nil"/>
        </w:trPr>
        <w:tc>
          <w:tcPr>
            <w:tcW w:w="0" w:type="auto"/>
            <w:gridSpan w:val="2"/>
            <w:tcMar>
              <w:top w:w="50" w:type="dxa"/>
              <w:left w:w="100" w:type="dxa"/>
            </w:tcMar>
            <w:vAlign w:val="center"/>
          </w:tcPr>
          <w:p w:rsidR="00F16109" w:rsidRPr="001B2849" w:rsidRDefault="00F16109">
            <w:pPr>
              <w:spacing w:after="0"/>
              <w:ind w:left="135"/>
              <w:rPr>
                <w:lang w:val="ru-RU"/>
              </w:rPr>
            </w:pPr>
            <w:r w:rsidRPr="001B2849">
              <w:rPr>
                <w:rFonts w:ascii="Times New Roman" w:hAnsi="Times New Roman"/>
                <w:color w:val="000000"/>
                <w:sz w:val="24"/>
                <w:lang w:val="ru-RU"/>
              </w:rPr>
              <w:t>ОБЩЕЕ КОЛИЧЕСТВО ЧАСОВ ПО ПРОГРАММЕ</w:t>
            </w:r>
          </w:p>
        </w:tc>
        <w:tc>
          <w:tcPr>
            <w:tcW w:w="1105" w:type="dxa"/>
            <w:tcMar>
              <w:top w:w="50" w:type="dxa"/>
              <w:left w:w="100" w:type="dxa"/>
            </w:tcMar>
            <w:vAlign w:val="center"/>
          </w:tcPr>
          <w:p w:rsidR="00F16109" w:rsidRDefault="00F16109">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rsidR="00F16109" w:rsidRDefault="00F1610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6109" w:rsidRDefault="00F16109"/>
        </w:tc>
      </w:tr>
    </w:tbl>
    <w:p w:rsidR="009C0801" w:rsidRDefault="009C0801">
      <w:pPr>
        <w:sectPr w:rsidR="009C0801">
          <w:pgSz w:w="16383" w:h="11906" w:orient="landscape"/>
          <w:pgMar w:top="1134" w:right="850" w:bottom="1134" w:left="1701" w:header="720" w:footer="720" w:gutter="0"/>
          <w:cols w:space="720"/>
        </w:sectPr>
      </w:pPr>
    </w:p>
    <w:p w:rsidR="009C0801" w:rsidRDefault="0027667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2419"/>
        <w:gridCol w:w="928"/>
        <w:gridCol w:w="1801"/>
        <w:gridCol w:w="1869"/>
        <w:gridCol w:w="1319"/>
        <w:gridCol w:w="2797"/>
        <w:gridCol w:w="2024"/>
      </w:tblGrid>
      <w:tr w:rsidR="007B5FBA" w:rsidTr="007B5FBA">
        <w:trPr>
          <w:trHeight w:val="144"/>
          <w:tblCellSpacing w:w="20" w:type="nil"/>
        </w:trPr>
        <w:tc>
          <w:tcPr>
            <w:tcW w:w="675" w:type="dxa"/>
            <w:vMerge w:val="restart"/>
            <w:tcMar>
              <w:top w:w="50" w:type="dxa"/>
              <w:left w:w="100" w:type="dxa"/>
            </w:tcMar>
            <w:vAlign w:val="center"/>
          </w:tcPr>
          <w:p w:rsidR="007B5FBA" w:rsidRDefault="007B5FBA">
            <w:pPr>
              <w:spacing w:after="0"/>
              <w:ind w:left="135"/>
            </w:pPr>
            <w:r>
              <w:rPr>
                <w:rFonts w:ascii="Times New Roman" w:hAnsi="Times New Roman"/>
                <w:b/>
                <w:color w:val="000000"/>
                <w:sz w:val="24"/>
              </w:rPr>
              <w:t xml:space="preserve">№ п/п </w:t>
            </w:r>
          </w:p>
          <w:p w:rsidR="007B5FBA" w:rsidRDefault="007B5FBA">
            <w:pPr>
              <w:spacing w:after="0"/>
              <w:ind w:left="135"/>
            </w:pPr>
          </w:p>
        </w:tc>
        <w:tc>
          <w:tcPr>
            <w:tcW w:w="2419" w:type="dxa"/>
            <w:vMerge w:val="restart"/>
            <w:tcMar>
              <w:top w:w="50" w:type="dxa"/>
              <w:left w:w="100" w:type="dxa"/>
            </w:tcMar>
            <w:vAlign w:val="center"/>
          </w:tcPr>
          <w:p w:rsidR="007B5FBA" w:rsidRDefault="007B5FB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B5FBA" w:rsidRDefault="007B5FBA">
            <w:pPr>
              <w:spacing w:after="0"/>
              <w:ind w:left="135"/>
            </w:pPr>
          </w:p>
        </w:tc>
        <w:tc>
          <w:tcPr>
            <w:tcW w:w="4598" w:type="dxa"/>
            <w:gridSpan w:val="3"/>
            <w:tcMar>
              <w:top w:w="50" w:type="dxa"/>
              <w:left w:w="100" w:type="dxa"/>
            </w:tcMar>
            <w:vAlign w:val="center"/>
          </w:tcPr>
          <w:p w:rsidR="007B5FBA" w:rsidRDefault="007B5FB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19" w:type="dxa"/>
            <w:vMerge w:val="restart"/>
            <w:tcMar>
              <w:top w:w="50" w:type="dxa"/>
              <w:left w:w="100" w:type="dxa"/>
            </w:tcMar>
            <w:vAlign w:val="center"/>
          </w:tcPr>
          <w:p w:rsidR="007B5FBA" w:rsidRDefault="007B5FB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B5FBA" w:rsidRDefault="007B5FBA">
            <w:pPr>
              <w:spacing w:after="0"/>
              <w:ind w:left="135"/>
            </w:pPr>
          </w:p>
        </w:tc>
        <w:tc>
          <w:tcPr>
            <w:tcW w:w="2797" w:type="dxa"/>
            <w:vMerge w:val="restart"/>
            <w:tcMar>
              <w:top w:w="50" w:type="dxa"/>
              <w:left w:w="100" w:type="dxa"/>
            </w:tcMar>
            <w:vAlign w:val="center"/>
          </w:tcPr>
          <w:p w:rsidR="007B5FBA" w:rsidRDefault="007B5FB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цифровые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B5FBA" w:rsidRDefault="007B5FBA">
            <w:pPr>
              <w:spacing w:after="0"/>
              <w:ind w:left="135"/>
            </w:pPr>
          </w:p>
        </w:tc>
        <w:tc>
          <w:tcPr>
            <w:tcW w:w="2024" w:type="dxa"/>
            <w:vMerge w:val="restart"/>
          </w:tcPr>
          <w:p w:rsidR="007B5FBA" w:rsidRPr="007B5FBA" w:rsidRDefault="007B5FBA">
            <w:pPr>
              <w:spacing w:after="0"/>
              <w:ind w:left="135"/>
              <w:rPr>
                <w:rFonts w:ascii="Times New Roman" w:hAnsi="Times New Roman"/>
                <w:b/>
                <w:color w:val="000000"/>
                <w:sz w:val="24"/>
                <w:lang w:val="ru-RU"/>
              </w:rPr>
            </w:pPr>
            <w:r>
              <w:rPr>
                <w:rFonts w:ascii="Times New Roman" w:hAnsi="Times New Roman"/>
                <w:b/>
                <w:color w:val="000000"/>
                <w:sz w:val="24"/>
                <w:lang w:val="ru-RU"/>
              </w:rPr>
              <w:t>Работа с детьми ОВЗ</w:t>
            </w:r>
          </w:p>
        </w:tc>
      </w:tr>
      <w:tr w:rsidR="007B5FBA" w:rsidTr="007B5FBA">
        <w:trPr>
          <w:trHeight w:val="144"/>
          <w:tblCellSpacing w:w="20" w:type="nil"/>
        </w:trPr>
        <w:tc>
          <w:tcPr>
            <w:tcW w:w="675" w:type="dxa"/>
            <w:vMerge/>
            <w:tcBorders>
              <w:top w:val="nil"/>
            </w:tcBorders>
            <w:tcMar>
              <w:top w:w="50" w:type="dxa"/>
              <w:left w:w="100" w:type="dxa"/>
            </w:tcMar>
          </w:tcPr>
          <w:p w:rsidR="007B5FBA" w:rsidRDefault="007B5FBA"/>
        </w:tc>
        <w:tc>
          <w:tcPr>
            <w:tcW w:w="2419" w:type="dxa"/>
            <w:vMerge/>
            <w:tcBorders>
              <w:top w:val="nil"/>
            </w:tcBorders>
            <w:tcMar>
              <w:top w:w="50" w:type="dxa"/>
              <w:left w:w="100" w:type="dxa"/>
            </w:tcMar>
          </w:tcPr>
          <w:p w:rsidR="007B5FBA" w:rsidRDefault="007B5FBA"/>
        </w:tc>
        <w:tc>
          <w:tcPr>
            <w:tcW w:w="928" w:type="dxa"/>
            <w:tcMar>
              <w:top w:w="50" w:type="dxa"/>
              <w:left w:w="100" w:type="dxa"/>
            </w:tcMar>
            <w:vAlign w:val="center"/>
          </w:tcPr>
          <w:p w:rsidR="007B5FBA" w:rsidRDefault="007B5FB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B5FBA" w:rsidRDefault="007B5FBA">
            <w:pPr>
              <w:spacing w:after="0"/>
              <w:ind w:left="135"/>
            </w:pPr>
          </w:p>
        </w:tc>
        <w:tc>
          <w:tcPr>
            <w:tcW w:w="1801" w:type="dxa"/>
            <w:tcMar>
              <w:top w:w="50" w:type="dxa"/>
              <w:left w:w="100" w:type="dxa"/>
            </w:tcMar>
            <w:vAlign w:val="center"/>
          </w:tcPr>
          <w:p w:rsidR="007B5FBA" w:rsidRDefault="007B5FB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5FBA" w:rsidRDefault="007B5FBA">
            <w:pPr>
              <w:spacing w:after="0"/>
              <w:ind w:left="135"/>
            </w:pPr>
          </w:p>
        </w:tc>
        <w:tc>
          <w:tcPr>
            <w:tcW w:w="1869" w:type="dxa"/>
            <w:tcMar>
              <w:top w:w="50" w:type="dxa"/>
              <w:left w:w="100" w:type="dxa"/>
            </w:tcMar>
            <w:vAlign w:val="center"/>
          </w:tcPr>
          <w:p w:rsidR="007B5FBA" w:rsidRDefault="007B5FB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B5FBA" w:rsidRDefault="007B5FBA">
            <w:pPr>
              <w:spacing w:after="0"/>
              <w:ind w:left="135"/>
            </w:pPr>
          </w:p>
        </w:tc>
        <w:tc>
          <w:tcPr>
            <w:tcW w:w="1319" w:type="dxa"/>
            <w:vMerge/>
            <w:tcBorders>
              <w:top w:val="nil"/>
            </w:tcBorders>
            <w:tcMar>
              <w:top w:w="50" w:type="dxa"/>
              <w:left w:w="100" w:type="dxa"/>
            </w:tcMar>
          </w:tcPr>
          <w:p w:rsidR="007B5FBA" w:rsidRDefault="007B5FBA"/>
        </w:tc>
        <w:tc>
          <w:tcPr>
            <w:tcW w:w="2797" w:type="dxa"/>
            <w:vMerge/>
            <w:tcBorders>
              <w:top w:val="nil"/>
            </w:tcBorders>
            <w:tcMar>
              <w:top w:w="50" w:type="dxa"/>
              <w:left w:w="100" w:type="dxa"/>
            </w:tcMar>
          </w:tcPr>
          <w:p w:rsidR="007B5FBA" w:rsidRDefault="007B5FBA"/>
        </w:tc>
        <w:tc>
          <w:tcPr>
            <w:tcW w:w="2024" w:type="dxa"/>
            <w:vMerge/>
          </w:tcPr>
          <w:p w:rsidR="007B5FBA" w:rsidRDefault="007B5FBA"/>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Определение тригонометрических функций углов от 0° до 180°</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bookmarkStart w:id="7" w:name="_GoBack"/>
            <w:bookmarkEnd w:id="7"/>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14336</w:t>
              </w:r>
              <w:r>
                <w:rPr>
                  <w:rFonts w:ascii="Times New Roman" w:hAnsi="Times New Roman"/>
                  <w:color w:val="0000FF"/>
                  <w:u w:val="single"/>
                </w:rPr>
                <w:t>c</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d</w:t>
              </w:r>
              <w:r w:rsidRPr="001B2849">
                <w:rPr>
                  <w:rFonts w:ascii="Times New Roman" w:hAnsi="Times New Roman"/>
                  <w:color w:val="0000FF"/>
                  <w:u w:val="single"/>
                  <w:lang w:val="ru-RU"/>
                </w:rPr>
                <w:t>5</w:t>
              </w:r>
              <w:r>
                <w:rPr>
                  <w:rFonts w:ascii="Times New Roman" w:hAnsi="Times New Roman"/>
                  <w:color w:val="0000FF"/>
                  <w:u w:val="single"/>
                </w:rPr>
                <w:t>e</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6</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e</w:t>
              </w:r>
              <w:r w:rsidRPr="001B2849">
                <w:rPr>
                  <w:rFonts w:ascii="Times New Roman" w:hAnsi="Times New Roman"/>
                  <w:color w:val="0000FF"/>
                  <w:u w:val="single"/>
                  <w:lang w:val="ru-RU"/>
                </w:rPr>
                <w:t>8</w:t>
              </w:r>
              <w:r>
                <w:rPr>
                  <w:rFonts w:ascii="Times New Roman" w:hAnsi="Times New Roman"/>
                  <w:color w:val="0000FF"/>
                  <w:u w:val="single"/>
                </w:rPr>
                <w:t>a</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7</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8</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9</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Нахождение длин сторон и величин углов треугольников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1430</w:t>
              </w:r>
              <w:r>
                <w:rPr>
                  <w:rFonts w:ascii="Times New Roman" w:hAnsi="Times New Roman"/>
                  <w:color w:val="0000FF"/>
                  <w:u w:val="single"/>
                </w:rPr>
                <w:t>b</w:t>
              </w:r>
              <w:r w:rsidRPr="001B2849">
                <w:rPr>
                  <w:rFonts w:ascii="Times New Roman" w:hAnsi="Times New Roman"/>
                  <w:color w:val="0000FF"/>
                  <w:u w:val="single"/>
                  <w:lang w:val="ru-RU"/>
                </w:rPr>
                <w:t>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10</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ac</w:t>
              </w:r>
              <w:r w:rsidRPr="001B2849">
                <w:rPr>
                  <w:rFonts w:ascii="Times New Roman" w:hAnsi="Times New Roman"/>
                  <w:color w:val="0000FF"/>
                  <w:u w:val="single"/>
                  <w:lang w:val="ru-RU"/>
                </w:rPr>
                <w:t>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11</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ac</w:t>
              </w:r>
              <w:r w:rsidRPr="001B2849">
                <w:rPr>
                  <w:rFonts w:ascii="Times New Roman" w:hAnsi="Times New Roman"/>
                  <w:color w:val="0000FF"/>
                  <w:u w:val="single"/>
                  <w:lang w:val="ru-RU"/>
                </w:rPr>
                <w:t>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12</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ac</w:t>
              </w:r>
              <w:r w:rsidRPr="001B2849">
                <w:rPr>
                  <w:rFonts w:ascii="Times New Roman" w:hAnsi="Times New Roman"/>
                  <w:color w:val="0000FF"/>
                  <w:u w:val="single"/>
                  <w:lang w:val="ru-RU"/>
                </w:rPr>
                <w:t>0</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13</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ac</w:t>
              </w:r>
              <w:r w:rsidRPr="001B2849">
                <w:rPr>
                  <w:rFonts w:ascii="Times New Roman" w:hAnsi="Times New Roman"/>
                  <w:color w:val="0000FF"/>
                  <w:u w:val="single"/>
                  <w:lang w:val="ru-RU"/>
                </w:rPr>
                <w:t>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14</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Практическое применение теорем синусов и косинусов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142</w:t>
              </w:r>
              <w:r>
                <w:rPr>
                  <w:rFonts w:ascii="Times New Roman" w:hAnsi="Times New Roman"/>
                  <w:color w:val="0000FF"/>
                  <w:u w:val="single"/>
                </w:rPr>
                <w:t>c</w:t>
              </w:r>
              <w:r w:rsidRPr="001B2849">
                <w:rPr>
                  <w:rFonts w:ascii="Times New Roman" w:hAnsi="Times New Roman"/>
                  <w:color w:val="0000FF"/>
                  <w:u w:val="single"/>
                  <w:lang w:val="ru-RU"/>
                </w:rPr>
                <w:t>3</w:t>
              </w:r>
              <w:r>
                <w:rPr>
                  <w:rFonts w:ascii="Times New Roman" w:hAnsi="Times New Roman"/>
                  <w:color w:val="0000FF"/>
                  <w:u w:val="single"/>
                </w:rPr>
                <w:t>c</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15</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Практическое применение теорем синусов и косинусов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pPr>
              <w:spacing w:after="0"/>
            </w:pPr>
            <w:r>
              <w:rPr>
                <w:rFonts w:ascii="Times New Roman" w:hAnsi="Times New Roman"/>
                <w:color w:val="000000"/>
                <w:sz w:val="24"/>
              </w:rPr>
              <w:t>16</w:t>
            </w:r>
          </w:p>
        </w:tc>
        <w:tc>
          <w:tcPr>
            <w:tcW w:w="2419" w:type="dxa"/>
            <w:tcMar>
              <w:top w:w="50" w:type="dxa"/>
              <w:left w:w="100" w:type="dxa"/>
            </w:tcMar>
            <w:vAlign w:val="center"/>
          </w:tcPr>
          <w:p w:rsidR="007B5FBA" w:rsidRPr="001B2849" w:rsidRDefault="007B5FBA">
            <w:pPr>
              <w:spacing w:after="0"/>
              <w:ind w:left="135"/>
              <w:rPr>
                <w:lang w:val="ru-RU"/>
              </w:rPr>
            </w:pPr>
            <w:r w:rsidRPr="001B2849">
              <w:rPr>
                <w:rFonts w:ascii="Times New Roman" w:hAnsi="Times New Roman"/>
                <w:color w:val="000000"/>
                <w:sz w:val="24"/>
                <w:lang w:val="ru-RU"/>
              </w:rPr>
              <w:t>Контрольная работа по теме "Решение треугольников"</w:t>
            </w:r>
          </w:p>
        </w:tc>
        <w:tc>
          <w:tcPr>
            <w:tcW w:w="928" w:type="dxa"/>
            <w:tcMar>
              <w:top w:w="50" w:type="dxa"/>
              <w:left w:w="100" w:type="dxa"/>
            </w:tcMar>
            <w:vAlign w:val="center"/>
          </w:tcPr>
          <w:p w:rsidR="007B5FBA" w:rsidRDefault="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7B5FBA" w:rsidRDefault="007B5FBA">
            <w:pPr>
              <w:spacing w:after="0"/>
              <w:ind w:left="135"/>
              <w:jc w:val="center"/>
            </w:pPr>
          </w:p>
        </w:tc>
        <w:tc>
          <w:tcPr>
            <w:tcW w:w="1319" w:type="dxa"/>
            <w:tcMar>
              <w:top w:w="50" w:type="dxa"/>
              <w:left w:w="100" w:type="dxa"/>
            </w:tcMar>
            <w:vAlign w:val="bottom"/>
          </w:tcPr>
          <w:p w:rsidR="007B5FBA" w:rsidRDefault="007B5FBA">
            <w:pPr>
              <w:rPr>
                <w:rFonts w:ascii="Calibri" w:hAnsi="Calibri" w:cs="Calibri"/>
                <w:color w:val="000000"/>
              </w:rPr>
            </w:pPr>
          </w:p>
        </w:tc>
        <w:tc>
          <w:tcPr>
            <w:tcW w:w="2797" w:type="dxa"/>
            <w:tcMar>
              <w:top w:w="50" w:type="dxa"/>
              <w:left w:w="100" w:type="dxa"/>
            </w:tcMar>
            <w:vAlign w:val="center"/>
          </w:tcPr>
          <w:p w:rsidR="007B5FBA" w:rsidRPr="001B2849" w:rsidRDefault="007B5FBA">
            <w:pPr>
              <w:spacing w:after="0"/>
              <w:ind w:left="135"/>
              <w:rPr>
                <w:lang w:val="ru-RU"/>
              </w:rPr>
            </w:pPr>
            <w:r w:rsidRPr="001B284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14392</w:t>
              </w:r>
              <w:r>
                <w:rPr>
                  <w:rFonts w:ascii="Times New Roman" w:hAnsi="Times New Roman"/>
                  <w:color w:val="0000FF"/>
                  <w:u w:val="single"/>
                </w:rPr>
                <w:t>a</w:t>
              </w:r>
            </w:hyperlink>
          </w:p>
        </w:tc>
        <w:tc>
          <w:tcPr>
            <w:tcW w:w="2024" w:type="dxa"/>
          </w:tcPr>
          <w:p w:rsidR="007B5FBA" w:rsidRPr="001B2849" w:rsidRDefault="007B5FBA">
            <w:pPr>
              <w:spacing w:after="0"/>
              <w:ind w:left="135"/>
              <w:rPr>
                <w:rFonts w:ascii="Times New Roman" w:hAnsi="Times New Roman"/>
                <w:color w:val="000000"/>
                <w:sz w:val="24"/>
                <w:lang w:val="ru-RU"/>
              </w:rPr>
            </w:pPr>
            <w:r>
              <w:rPr>
                <w:rFonts w:ascii="Times New Roman" w:hAnsi="Times New Roman"/>
                <w:color w:val="000000"/>
                <w:sz w:val="24"/>
                <w:lang w:val="ru-RU"/>
              </w:rPr>
              <w:t xml:space="preserve">Индивидуальная контрольная </w:t>
            </w:r>
            <w:proofErr w:type="spellStart"/>
            <w:r>
              <w:rPr>
                <w:rFonts w:ascii="Times New Roman" w:hAnsi="Times New Roman"/>
                <w:color w:val="000000"/>
                <w:sz w:val="24"/>
                <w:lang w:val="ru-RU"/>
              </w:rPr>
              <w:t>абота</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17</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143</w:t>
              </w:r>
              <w:r>
                <w:rPr>
                  <w:rFonts w:ascii="Times New Roman" w:hAnsi="Times New Roman"/>
                  <w:color w:val="0000FF"/>
                  <w:u w:val="single"/>
                </w:rPr>
                <w:t>ab</w:t>
              </w:r>
              <w:r w:rsidRPr="001B2849">
                <w:rPr>
                  <w:rFonts w:ascii="Times New Roman" w:hAnsi="Times New Roman"/>
                  <w:color w:val="0000FF"/>
                  <w:u w:val="single"/>
                  <w:lang w:val="ru-RU"/>
                </w:rPr>
                <w:t>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18</w:t>
            </w:r>
          </w:p>
        </w:tc>
        <w:tc>
          <w:tcPr>
            <w:tcW w:w="2419" w:type="dxa"/>
            <w:tcMar>
              <w:top w:w="50" w:type="dxa"/>
              <w:left w:w="100" w:type="dxa"/>
            </w:tcMar>
            <w:vAlign w:val="center"/>
          </w:tcPr>
          <w:p w:rsidR="007B5FBA" w:rsidRDefault="007B5FBA" w:rsidP="007B5FBA">
            <w:pPr>
              <w:spacing w:after="0"/>
              <w:ind w:left="135"/>
            </w:pPr>
            <w:r>
              <w:rPr>
                <w:rFonts w:ascii="Times New Roman" w:hAnsi="Times New Roman"/>
                <w:color w:val="000000"/>
                <w:sz w:val="24"/>
              </w:rPr>
              <w:t xml:space="preserve">Соответственные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143</w:t>
              </w:r>
              <w:r>
                <w:rPr>
                  <w:rFonts w:ascii="Times New Roman" w:hAnsi="Times New Roman"/>
                  <w:color w:val="0000FF"/>
                  <w:u w:val="single"/>
                </w:rPr>
                <w:t>de</w:t>
              </w:r>
              <w:r w:rsidRPr="001B2849">
                <w:rPr>
                  <w:rFonts w:ascii="Times New Roman" w:hAnsi="Times New Roman"/>
                  <w:color w:val="0000FF"/>
                  <w:u w:val="single"/>
                  <w:lang w:val="ru-RU"/>
                </w:rPr>
                <w:t>4</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19</w:t>
            </w:r>
          </w:p>
        </w:tc>
        <w:tc>
          <w:tcPr>
            <w:tcW w:w="2419" w:type="dxa"/>
            <w:tcMar>
              <w:top w:w="50" w:type="dxa"/>
              <w:left w:w="100" w:type="dxa"/>
            </w:tcMar>
            <w:vAlign w:val="center"/>
          </w:tcPr>
          <w:p w:rsidR="007B5FBA" w:rsidRDefault="007B5FBA" w:rsidP="007B5FBA">
            <w:pPr>
              <w:spacing w:after="0"/>
              <w:ind w:left="135"/>
            </w:pPr>
            <w:r>
              <w:rPr>
                <w:rFonts w:ascii="Times New Roman" w:hAnsi="Times New Roman"/>
                <w:color w:val="000000"/>
                <w:sz w:val="24"/>
              </w:rPr>
              <w:t xml:space="preserve">Соответственные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20</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14406</w:t>
              </w:r>
              <w:r>
                <w:rPr>
                  <w:rFonts w:ascii="Times New Roman" w:hAnsi="Times New Roman"/>
                  <w:color w:val="0000FF"/>
                  <w:u w:val="single"/>
                </w:rPr>
                <w:t>e</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21</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1441</w:t>
              </w:r>
              <w:r>
                <w:rPr>
                  <w:rFonts w:ascii="Times New Roman" w:hAnsi="Times New Roman"/>
                  <w:color w:val="0000FF"/>
                  <w:u w:val="single"/>
                </w:rPr>
                <w:t>a</w:t>
              </w:r>
              <w:r w:rsidRPr="001B2849">
                <w:rPr>
                  <w:rFonts w:ascii="Times New Roman" w:hAnsi="Times New Roman"/>
                  <w:color w:val="0000FF"/>
                  <w:u w:val="single"/>
                  <w:lang w:val="ru-RU"/>
                </w:rPr>
                <w:t>4</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22</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Теорема о произведении отрезков хорд, теорема о </w:t>
            </w:r>
            <w:r w:rsidRPr="001B2849">
              <w:rPr>
                <w:rFonts w:ascii="Times New Roman" w:hAnsi="Times New Roman"/>
                <w:color w:val="000000"/>
                <w:sz w:val="24"/>
                <w:lang w:val="ru-RU"/>
              </w:rPr>
              <w:lastRenderedPageBreak/>
              <w:t>произведении отрезков секущих, теорема о квадрате касательной</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1442</w:t>
              </w:r>
              <w:r>
                <w:rPr>
                  <w:rFonts w:ascii="Times New Roman" w:hAnsi="Times New Roman"/>
                  <w:color w:val="0000FF"/>
                  <w:u w:val="single"/>
                </w:rPr>
                <w:t>da</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23</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Применение теорем в решении геометрических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143</w:t>
              </w:r>
              <w:r>
                <w:rPr>
                  <w:rFonts w:ascii="Times New Roman" w:hAnsi="Times New Roman"/>
                  <w:color w:val="0000FF"/>
                  <w:u w:val="single"/>
                </w:rPr>
                <w:t>f</w:t>
              </w:r>
              <w:r w:rsidRPr="001B2849">
                <w:rPr>
                  <w:rFonts w:ascii="Times New Roman" w:hAnsi="Times New Roman"/>
                  <w:color w:val="0000FF"/>
                  <w:u w:val="single"/>
                  <w:lang w:val="ru-RU"/>
                </w:rPr>
                <w:t>06</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24</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Применение теорем в решении геометрических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1443</w:t>
              </w:r>
              <w:r>
                <w:rPr>
                  <w:rFonts w:ascii="Times New Roman" w:hAnsi="Times New Roman"/>
                  <w:color w:val="0000FF"/>
                  <w:u w:val="single"/>
                </w:rPr>
                <w:t>fc</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25</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Применение теорем в решении геометрических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144578</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pPr>
              <w:spacing w:after="0"/>
            </w:pPr>
            <w:r>
              <w:rPr>
                <w:rFonts w:ascii="Times New Roman" w:hAnsi="Times New Roman"/>
                <w:color w:val="000000"/>
                <w:sz w:val="24"/>
              </w:rPr>
              <w:t>26</w:t>
            </w:r>
          </w:p>
        </w:tc>
        <w:tc>
          <w:tcPr>
            <w:tcW w:w="2419" w:type="dxa"/>
            <w:tcMar>
              <w:top w:w="50" w:type="dxa"/>
              <w:left w:w="100" w:type="dxa"/>
            </w:tcMar>
            <w:vAlign w:val="center"/>
          </w:tcPr>
          <w:p w:rsidR="007B5FBA" w:rsidRDefault="007B5FBA">
            <w:pPr>
              <w:spacing w:after="0"/>
              <w:ind w:left="135"/>
            </w:pPr>
            <w:r w:rsidRPr="001B2849">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928" w:type="dxa"/>
            <w:tcMar>
              <w:top w:w="50" w:type="dxa"/>
              <w:left w:w="100" w:type="dxa"/>
            </w:tcMar>
            <w:vAlign w:val="center"/>
          </w:tcPr>
          <w:p w:rsidR="007B5FBA" w:rsidRDefault="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7B5FBA" w:rsidRDefault="007B5FBA">
            <w:pPr>
              <w:spacing w:after="0"/>
              <w:ind w:left="135"/>
              <w:jc w:val="center"/>
            </w:pPr>
          </w:p>
        </w:tc>
        <w:tc>
          <w:tcPr>
            <w:tcW w:w="1319" w:type="dxa"/>
            <w:tcMar>
              <w:top w:w="50" w:type="dxa"/>
              <w:left w:w="100" w:type="dxa"/>
            </w:tcMar>
            <w:vAlign w:val="bottom"/>
          </w:tcPr>
          <w:p w:rsidR="007B5FBA" w:rsidRDefault="007B5FBA">
            <w:pPr>
              <w:rPr>
                <w:rFonts w:ascii="Calibri" w:hAnsi="Calibri" w:cs="Calibri"/>
                <w:color w:val="000000"/>
              </w:rPr>
            </w:pPr>
          </w:p>
        </w:tc>
        <w:tc>
          <w:tcPr>
            <w:tcW w:w="2797" w:type="dxa"/>
            <w:tcMar>
              <w:top w:w="50" w:type="dxa"/>
              <w:left w:w="100" w:type="dxa"/>
            </w:tcMar>
            <w:vAlign w:val="center"/>
          </w:tcPr>
          <w:p w:rsidR="007B5FBA" w:rsidRPr="001B2849" w:rsidRDefault="007B5FBA">
            <w:pPr>
              <w:spacing w:after="0"/>
              <w:ind w:left="135"/>
              <w:rPr>
                <w:lang w:val="ru-RU"/>
              </w:rPr>
            </w:pPr>
            <w:r w:rsidRPr="001B284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1447</w:t>
              </w:r>
              <w:r>
                <w:rPr>
                  <w:rFonts w:ascii="Times New Roman" w:hAnsi="Times New Roman"/>
                  <w:color w:val="0000FF"/>
                  <w:u w:val="single"/>
                </w:rPr>
                <w:t>a</w:t>
              </w:r>
              <w:r w:rsidRPr="001B2849">
                <w:rPr>
                  <w:rFonts w:ascii="Times New Roman" w:hAnsi="Times New Roman"/>
                  <w:color w:val="0000FF"/>
                  <w:u w:val="single"/>
                  <w:lang w:val="ru-RU"/>
                </w:rPr>
                <w:t>8</w:t>
              </w:r>
            </w:hyperlink>
          </w:p>
        </w:tc>
        <w:tc>
          <w:tcPr>
            <w:tcW w:w="2024" w:type="dxa"/>
          </w:tcPr>
          <w:p w:rsidR="007B5FBA" w:rsidRPr="001B2849" w:rsidRDefault="007B5FBA">
            <w:pPr>
              <w:spacing w:after="0"/>
              <w:ind w:left="135"/>
              <w:rPr>
                <w:rFonts w:ascii="Times New Roman" w:hAnsi="Times New Roman"/>
                <w:color w:val="000000"/>
                <w:sz w:val="24"/>
                <w:lang w:val="ru-RU"/>
              </w:rPr>
            </w:pPr>
            <w:r>
              <w:rPr>
                <w:rFonts w:ascii="Times New Roman" w:hAnsi="Times New Roman"/>
                <w:color w:val="000000"/>
                <w:sz w:val="24"/>
                <w:lang w:val="ru-RU"/>
              </w:rPr>
              <w:t>Индивидуальная контрольная работа</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27</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Определение векторов. Физический и геометрический смысл векторов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144960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28</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Сложение и вычитание векторов, умножение вектора на число</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w:t>
              </w:r>
              <w:r>
                <w:rPr>
                  <w:rFonts w:ascii="Times New Roman" w:hAnsi="Times New Roman"/>
                  <w:color w:val="0000FF"/>
                  <w:u w:val="single"/>
                </w:rPr>
                <w:t>a</w:t>
              </w:r>
              <w:r w:rsidRPr="001B2849">
                <w:rPr>
                  <w:rFonts w:ascii="Times New Roman" w:hAnsi="Times New Roman"/>
                  <w:color w:val="0000FF"/>
                  <w:u w:val="single"/>
                  <w:lang w:val="ru-RU"/>
                </w:rPr>
                <w:t>8</w:t>
              </w:r>
              <w:r>
                <w:rPr>
                  <w:rFonts w:ascii="Times New Roman" w:hAnsi="Times New Roman"/>
                  <w:color w:val="0000FF"/>
                  <w:u w:val="single"/>
                </w:rPr>
                <w:t>c</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29</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Сложение и вычитание векторов, умножение вектора на число</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w:t>
              </w:r>
              <w:r>
                <w:rPr>
                  <w:rFonts w:ascii="Times New Roman" w:hAnsi="Times New Roman"/>
                  <w:color w:val="0000FF"/>
                  <w:u w:val="single"/>
                </w:rPr>
                <w:t>d</w:t>
              </w:r>
              <w:r w:rsidRPr="001B2849">
                <w:rPr>
                  <w:rFonts w:ascii="Times New Roman" w:hAnsi="Times New Roman"/>
                  <w:color w:val="0000FF"/>
                  <w:u w:val="single"/>
                  <w:lang w:val="ru-RU"/>
                </w:rPr>
                <w:t>52</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30</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Сложение и вычитание векторов, умножение вектора на число</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31</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Разложение вектора по двум неколлинеарным векторам</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vAlign w:val="bottom"/>
          </w:tcPr>
          <w:p w:rsidR="007B5FBA" w:rsidRDefault="007B5FBA" w:rsidP="007B5FBA">
            <w:pPr>
              <w:rPr>
                <w:rFonts w:ascii="Calibri" w:hAnsi="Calibri" w:cs="Calibri"/>
                <w:color w:val="000000"/>
              </w:rPr>
            </w:pPr>
          </w:p>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32</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33</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Скалярное произведение векторов, его применение для нахождения длин и углов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14539</w:t>
              </w:r>
              <w:r>
                <w:rPr>
                  <w:rFonts w:ascii="Times New Roman" w:hAnsi="Times New Roman"/>
                  <w:color w:val="0000FF"/>
                  <w:u w:val="single"/>
                </w:rPr>
                <w:t>c</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34</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Скалярное произведение векторов, его применение для нахождения длин и углов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14550</w:t>
              </w:r>
              <w:r>
                <w:rPr>
                  <w:rFonts w:ascii="Times New Roman" w:hAnsi="Times New Roman"/>
                  <w:color w:val="0000FF"/>
                  <w:u w:val="single"/>
                </w:rPr>
                <w:t>e</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35</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Решение задач с помощью векторов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144</w:t>
              </w:r>
              <w:r>
                <w:rPr>
                  <w:rFonts w:ascii="Times New Roman" w:hAnsi="Times New Roman"/>
                  <w:color w:val="0000FF"/>
                  <w:u w:val="single"/>
                </w:rPr>
                <w:t>c</w:t>
              </w:r>
              <w:r w:rsidRPr="001B2849">
                <w:rPr>
                  <w:rFonts w:ascii="Times New Roman" w:hAnsi="Times New Roman"/>
                  <w:color w:val="0000FF"/>
                  <w:u w:val="single"/>
                  <w:lang w:val="ru-RU"/>
                </w:rPr>
                <w:t>3</w:t>
              </w:r>
              <w:r>
                <w:rPr>
                  <w:rFonts w:ascii="Times New Roman" w:hAnsi="Times New Roman"/>
                  <w:color w:val="0000FF"/>
                  <w:u w:val="single"/>
                </w:rPr>
                <w:t>a</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36</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Решение задач с помощью векторов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1458</w:t>
              </w:r>
              <w:r>
                <w:rPr>
                  <w:rFonts w:ascii="Times New Roman" w:hAnsi="Times New Roman"/>
                  <w:color w:val="0000FF"/>
                  <w:u w:val="single"/>
                </w:rPr>
                <w:t>c</w:t>
              </w:r>
              <w:r w:rsidRPr="001B2849">
                <w:rPr>
                  <w:rFonts w:ascii="Times New Roman" w:hAnsi="Times New Roman"/>
                  <w:color w:val="0000FF"/>
                  <w:u w:val="single"/>
                  <w:lang w:val="ru-RU"/>
                </w:rPr>
                <w:t>4</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37</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Применение векторов для решения задач физики</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CB3660">
            <w:pPr>
              <w:spacing w:after="0"/>
            </w:pPr>
            <w:r>
              <w:rPr>
                <w:rFonts w:ascii="Times New Roman" w:hAnsi="Times New Roman"/>
                <w:color w:val="000000"/>
                <w:sz w:val="24"/>
              </w:rPr>
              <w:t>38</w:t>
            </w:r>
          </w:p>
        </w:tc>
        <w:tc>
          <w:tcPr>
            <w:tcW w:w="2419" w:type="dxa"/>
            <w:tcMar>
              <w:top w:w="50" w:type="dxa"/>
              <w:left w:w="100" w:type="dxa"/>
            </w:tcMar>
            <w:vAlign w:val="center"/>
          </w:tcPr>
          <w:p w:rsidR="007B5FBA" w:rsidRPr="001B2849" w:rsidRDefault="007B5FBA" w:rsidP="00CB3660">
            <w:pPr>
              <w:spacing w:after="0"/>
              <w:ind w:left="135"/>
              <w:rPr>
                <w:lang w:val="ru-RU"/>
              </w:rPr>
            </w:pPr>
            <w:r w:rsidRPr="001B2849">
              <w:rPr>
                <w:rFonts w:ascii="Times New Roman" w:hAnsi="Times New Roman"/>
                <w:color w:val="000000"/>
                <w:sz w:val="24"/>
                <w:lang w:val="ru-RU"/>
              </w:rPr>
              <w:t>Контрольная работа по теме "Векторы"</w:t>
            </w:r>
          </w:p>
        </w:tc>
        <w:tc>
          <w:tcPr>
            <w:tcW w:w="928" w:type="dxa"/>
            <w:tcMar>
              <w:top w:w="50" w:type="dxa"/>
              <w:left w:w="100" w:type="dxa"/>
            </w:tcMar>
            <w:vAlign w:val="center"/>
          </w:tcPr>
          <w:p w:rsidR="007B5FBA" w:rsidRDefault="007B5FBA" w:rsidP="00CB3660">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7B5FBA" w:rsidRDefault="007B5FBA" w:rsidP="00CB3660">
            <w:pPr>
              <w:spacing w:after="0"/>
              <w:ind w:left="135"/>
              <w:jc w:val="center"/>
            </w:pPr>
          </w:p>
        </w:tc>
        <w:tc>
          <w:tcPr>
            <w:tcW w:w="1319" w:type="dxa"/>
            <w:tcMar>
              <w:top w:w="50" w:type="dxa"/>
              <w:left w:w="100" w:type="dxa"/>
            </w:tcMar>
          </w:tcPr>
          <w:p w:rsidR="007B5FBA" w:rsidRPr="00881D4C" w:rsidRDefault="007B5FBA" w:rsidP="00CB3660"/>
        </w:tc>
        <w:tc>
          <w:tcPr>
            <w:tcW w:w="2797" w:type="dxa"/>
            <w:tcMar>
              <w:top w:w="50" w:type="dxa"/>
              <w:left w:w="100" w:type="dxa"/>
            </w:tcMar>
            <w:vAlign w:val="center"/>
          </w:tcPr>
          <w:p w:rsidR="007B5FBA" w:rsidRPr="001B2849" w:rsidRDefault="007B5FBA" w:rsidP="00CB3660">
            <w:pPr>
              <w:spacing w:after="0"/>
              <w:ind w:left="135"/>
              <w:rPr>
                <w:lang w:val="ru-RU"/>
              </w:rPr>
            </w:pPr>
            <w:r w:rsidRPr="001B284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145</w:t>
              </w:r>
              <w:r>
                <w:rPr>
                  <w:rFonts w:ascii="Times New Roman" w:hAnsi="Times New Roman"/>
                  <w:color w:val="0000FF"/>
                  <w:u w:val="single"/>
                </w:rPr>
                <w:t>b</w:t>
              </w:r>
              <w:r w:rsidRPr="001B2849">
                <w:rPr>
                  <w:rFonts w:ascii="Times New Roman" w:hAnsi="Times New Roman"/>
                  <w:color w:val="0000FF"/>
                  <w:u w:val="single"/>
                  <w:lang w:val="ru-RU"/>
                </w:rPr>
                <w:t>08</w:t>
              </w:r>
            </w:hyperlink>
          </w:p>
        </w:tc>
        <w:tc>
          <w:tcPr>
            <w:tcW w:w="2024" w:type="dxa"/>
          </w:tcPr>
          <w:p w:rsidR="007B5FBA" w:rsidRPr="001B2849" w:rsidRDefault="007B5FBA" w:rsidP="00CB3660">
            <w:pPr>
              <w:spacing w:after="0"/>
              <w:ind w:left="135"/>
              <w:rPr>
                <w:rFonts w:ascii="Times New Roman" w:hAnsi="Times New Roman"/>
                <w:color w:val="000000"/>
                <w:sz w:val="24"/>
                <w:lang w:val="ru-RU"/>
              </w:rPr>
            </w:pPr>
            <w:r>
              <w:rPr>
                <w:rFonts w:ascii="Times New Roman" w:hAnsi="Times New Roman"/>
                <w:color w:val="000000"/>
                <w:sz w:val="24"/>
                <w:lang w:val="ru-RU"/>
              </w:rPr>
              <w:t>Индивидуальная контрольная работа</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39</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Декартовы координаты точек на плоскости</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40</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145</w:t>
              </w:r>
              <w:r>
                <w:rPr>
                  <w:rFonts w:ascii="Times New Roman" w:hAnsi="Times New Roman"/>
                  <w:color w:val="0000FF"/>
                  <w:u w:val="single"/>
                </w:rPr>
                <w:t>c</w:t>
              </w:r>
              <w:r w:rsidRPr="001B2849">
                <w:rPr>
                  <w:rFonts w:ascii="Times New Roman" w:hAnsi="Times New Roman"/>
                  <w:color w:val="0000FF"/>
                  <w:u w:val="single"/>
                  <w:lang w:val="ru-RU"/>
                </w:rPr>
                <w:t>48</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41</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42</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14635</w:t>
              </w:r>
              <w:r>
                <w:rPr>
                  <w:rFonts w:ascii="Times New Roman" w:hAnsi="Times New Roman"/>
                  <w:color w:val="0000FF"/>
                  <w:u w:val="single"/>
                </w:rPr>
                <w:t>a</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43</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Координаты точек пересечения окружности и прямой</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146620</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44</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Метод координат при решении геометрических задач, практических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45</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Метод координат при решении геометрических задач, практических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46</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Метод координат при решении геометрических задач, практических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CB3660">
            <w:pPr>
              <w:spacing w:after="0"/>
            </w:pPr>
            <w:r>
              <w:rPr>
                <w:rFonts w:ascii="Times New Roman" w:hAnsi="Times New Roman"/>
                <w:color w:val="000000"/>
                <w:sz w:val="24"/>
              </w:rPr>
              <w:t>47</w:t>
            </w:r>
          </w:p>
        </w:tc>
        <w:tc>
          <w:tcPr>
            <w:tcW w:w="2419" w:type="dxa"/>
            <w:tcMar>
              <w:top w:w="50" w:type="dxa"/>
              <w:left w:w="100" w:type="dxa"/>
            </w:tcMar>
            <w:vAlign w:val="center"/>
          </w:tcPr>
          <w:p w:rsidR="007B5FBA" w:rsidRPr="001B2849" w:rsidRDefault="007B5FBA" w:rsidP="00CB3660">
            <w:pPr>
              <w:spacing w:after="0"/>
              <w:ind w:left="135"/>
              <w:rPr>
                <w:lang w:val="ru-RU"/>
              </w:rPr>
            </w:pPr>
            <w:r w:rsidRPr="001B2849">
              <w:rPr>
                <w:rFonts w:ascii="Times New Roman" w:hAnsi="Times New Roman"/>
                <w:color w:val="000000"/>
                <w:sz w:val="24"/>
                <w:lang w:val="ru-RU"/>
              </w:rPr>
              <w:t>Контрольная работа по теме "Декартовы координаты на плоскости"</w:t>
            </w:r>
          </w:p>
        </w:tc>
        <w:tc>
          <w:tcPr>
            <w:tcW w:w="928" w:type="dxa"/>
            <w:tcMar>
              <w:top w:w="50" w:type="dxa"/>
              <w:left w:w="100" w:type="dxa"/>
            </w:tcMar>
            <w:vAlign w:val="center"/>
          </w:tcPr>
          <w:p w:rsidR="007B5FBA" w:rsidRDefault="007B5FBA" w:rsidP="00CB3660">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7B5FBA" w:rsidRDefault="007B5FBA" w:rsidP="00CB3660">
            <w:pPr>
              <w:spacing w:after="0"/>
              <w:ind w:left="135"/>
              <w:jc w:val="center"/>
            </w:pPr>
          </w:p>
        </w:tc>
        <w:tc>
          <w:tcPr>
            <w:tcW w:w="1319" w:type="dxa"/>
            <w:tcMar>
              <w:top w:w="50" w:type="dxa"/>
              <w:left w:w="100" w:type="dxa"/>
            </w:tcMar>
          </w:tcPr>
          <w:p w:rsidR="007B5FBA" w:rsidRPr="00881D4C" w:rsidRDefault="007B5FBA" w:rsidP="00CB3660"/>
        </w:tc>
        <w:tc>
          <w:tcPr>
            <w:tcW w:w="2797" w:type="dxa"/>
            <w:tcMar>
              <w:top w:w="50" w:type="dxa"/>
              <w:left w:w="100" w:type="dxa"/>
            </w:tcMar>
            <w:vAlign w:val="center"/>
          </w:tcPr>
          <w:p w:rsidR="007B5FBA" w:rsidRPr="001B2849" w:rsidRDefault="007B5FBA" w:rsidP="00CB3660">
            <w:pPr>
              <w:spacing w:after="0"/>
              <w:ind w:left="135"/>
              <w:rPr>
                <w:lang w:val="ru-RU"/>
              </w:rPr>
            </w:pPr>
            <w:r w:rsidRPr="001B284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146</w:t>
              </w:r>
              <w:r>
                <w:rPr>
                  <w:rFonts w:ascii="Times New Roman" w:hAnsi="Times New Roman"/>
                  <w:color w:val="0000FF"/>
                  <w:u w:val="single"/>
                </w:rPr>
                <w:t>e</w:t>
              </w:r>
              <w:r w:rsidRPr="001B2849">
                <w:rPr>
                  <w:rFonts w:ascii="Times New Roman" w:hAnsi="Times New Roman"/>
                  <w:color w:val="0000FF"/>
                  <w:u w:val="single"/>
                  <w:lang w:val="ru-RU"/>
                </w:rPr>
                <w:t>0</w:t>
              </w:r>
              <w:r>
                <w:rPr>
                  <w:rFonts w:ascii="Times New Roman" w:hAnsi="Times New Roman"/>
                  <w:color w:val="0000FF"/>
                  <w:u w:val="single"/>
                </w:rPr>
                <w:t>e</w:t>
              </w:r>
            </w:hyperlink>
          </w:p>
        </w:tc>
        <w:tc>
          <w:tcPr>
            <w:tcW w:w="2024" w:type="dxa"/>
          </w:tcPr>
          <w:p w:rsidR="007B5FBA" w:rsidRPr="001B2849" w:rsidRDefault="007B5FBA" w:rsidP="00CB3660">
            <w:pPr>
              <w:spacing w:after="0"/>
              <w:ind w:left="135"/>
              <w:rPr>
                <w:rFonts w:ascii="Times New Roman" w:hAnsi="Times New Roman"/>
                <w:color w:val="000000"/>
                <w:sz w:val="24"/>
                <w:lang w:val="ru-RU"/>
              </w:rPr>
            </w:pPr>
            <w:r>
              <w:rPr>
                <w:rFonts w:ascii="Times New Roman" w:hAnsi="Times New Roman"/>
                <w:color w:val="000000"/>
                <w:sz w:val="24"/>
                <w:lang w:val="ru-RU"/>
              </w:rPr>
              <w:t>Индивидуальная контрольная работа</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48</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Правильные многоугольники, вычисление их элементов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49</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Длина </w:t>
            </w:r>
            <w:proofErr w:type="spellStart"/>
            <w:r>
              <w:rPr>
                <w:rFonts w:ascii="Times New Roman" w:hAnsi="Times New Roman"/>
                <w:color w:val="000000"/>
                <w:sz w:val="24"/>
              </w:rPr>
              <w:t>окружности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1472</w:t>
              </w:r>
              <w:r>
                <w:rPr>
                  <w:rFonts w:ascii="Times New Roman" w:hAnsi="Times New Roman"/>
                  <w:color w:val="0000FF"/>
                  <w:u w:val="single"/>
                </w:rPr>
                <w:t>c</w:t>
              </w:r>
              <w:r w:rsidRPr="001B2849">
                <w:rPr>
                  <w:rFonts w:ascii="Times New Roman" w:hAnsi="Times New Roman"/>
                  <w:color w:val="0000FF"/>
                  <w:u w:val="single"/>
                  <w:lang w:val="ru-RU"/>
                </w:rPr>
                <w:t>8</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50</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Длина </w:t>
            </w:r>
            <w:proofErr w:type="spellStart"/>
            <w:r>
              <w:rPr>
                <w:rFonts w:ascii="Times New Roman" w:hAnsi="Times New Roman"/>
                <w:color w:val="000000"/>
                <w:sz w:val="24"/>
              </w:rPr>
              <w:t>окружности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14714</w:t>
              </w:r>
              <w:r>
                <w:rPr>
                  <w:rFonts w:ascii="Times New Roman" w:hAnsi="Times New Roman"/>
                  <w:color w:val="0000FF"/>
                  <w:u w:val="single"/>
                </w:rPr>
                <w:t>c</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51</w:t>
            </w:r>
          </w:p>
        </w:tc>
        <w:tc>
          <w:tcPr>
            <w:tcW w:w="2419" w:type="dxa"/>
            <w:tcMar>
              <w:top w:w="50" w:type="dxa"/>
              <w:left w:w="100" w:type="dxa"/>
            </w:tcMar>
            <w:vAlign w:val="center"/>
          </w:tcPr>
          <w:p w:rsidR="007B5FBA" w:rsidRDefault="007B5FBA" w:rsidP="007B5FBA">
            <w:pPr>
              <w:spacing w:after="0"/>
              <w:ind w:left="135"/>
            </w:pPr>
            <w:r>
              <w:rPr>
                <w:rFonts w:ascii="Times New Roman" w:hAnsi="Times New Roman"/>
                <w:color w:val="000000"/>
                <w:sz w:val="24"/>
              </w:rPr>
              <w:t xml:space="preserve">Длина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52</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14714</w:t>
              </w:r>
              <w:r>
                <w:rPr>
                  <w:rFonts w:ascii="Times New Roman" w:hAnsi="Times New Roman"/>
                  <w:color w:val="0000FF"/>
                  <w:u w:val="single"/>
                </w:rPr>
                <w:t>c</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53</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147426</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54</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147750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55</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147750</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56</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w:t>
              </w:r>
              <w:r>
                <w:rPr>
                  <w:rFonts w:ascii="Times New Roman" w:hAnsi="Times New Roman"/>
                  <w:color w:val="0000FF"/>
                  <w:u w:val="single"/>
                </w:rPr>
                <w:t>c</w:t>
              </w:r>
              <w:r w:rsidRPr="001B2849">
                <w:rPr>
                  <w:rFonts w:ascii="Times New Roman" w:hAnsi="Times New Roman"/>
                  <w:color w:val="0000FF"/>
                  <w:u w:val="single"/>
                  <w:lang w:val="ru-RU"/>
                </w:rPr>
                <w:t>82</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57</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w:t>
              </w:r>
              <w:r>
                <w:rPr>
                  <w:rFonts w:ascii="Times New Roman" w:hAnsi="Times New Roman"/>
                  <w:color w:val="0000FF"/>
                  <w:u w:val="single"/>
                </w:rPr>
                <w:t>f</w:t>
              </w:r>
              <w:r w:rsidRPr="001B2849">
                <w:rPr>
                  <w:rFonts w:ascii="Times New Roman" w:hAnsi="Times New Roman"/>
                  <w:color w:val="0000FF"/>
                  <w:u w:val="single"/>
                  <w:lang w:val="ru-RU"/>
                </w:rPr>
                <w:t>16</w:t>
              </w:r>
            </w:hyperlink>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58</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147</w:t>
              </w:r>
              <w:r>
                <w:rPr>
                  <w:rFonts w:ascii="Times New Roman" w:hAnsi="Times New Roman"/>
                  <w:color w:val="0000FF"/>
                  <w:u w:val="single"/>
                </w:rPr>
                <w:t>f</w:t>
              </w:r>
              <w:r w:rsidRPr="001B2849">
                <w:rPr>
                  <w:rFonts w:ascii="Times New Roman" w:hAnsi="Times New Roman"/>
                  <w:color w:val="0000FF"/>
                  <w:u w:val="single"/>
                  <w:lang w:val="ru-RU"/>
                </w:rPr>
                <w:t>16</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59</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60</w:t>
            </w:r>
          </w:p>
        </w:tc>
        <w:tc>
          <w:tcPr>
            <w:tcW w:w="2419" w:type="dxa"/>
            <w:tcMar>
              <w:top w:w="50" w:type="dxa"/>
              <w:left w:w="100" w:type="dxa"/>
            </w:tcMar>
            <w:vAlign w:val="center"/>
          </w:tcPr>
          <w:p w:rsidR="007B5FBA" w:rsidRDefault="007B5FBA" w:rsidP="007B5FBA">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61</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Применение движений при решении задач</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1480</w:t>
              </w:r>
              <w:r>
                <w:rPr>
                  <w:rFonts w:ascii="Times New Roman" w:hAnsi="Times New Roman"/>
                  <w:color w:val="0000FF"/>
                  <w:u w:val="single"/>
                </w:rPr>
                <w:t>e</w:t>
              </w:r>
              <w:r w:rsidRPr="001B2849">
                <w:rPr>
                  <w:rFonts w:ascii="Times New Roman" w:hAnsi="Times New Roman"/>
                  <w:color w:val="0000FF"/>
                  <w:u w:val="single"/>
                  <w:lang w:val="ru-RU"/>
                </w:rPr>
                <w:t>2</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Tr="007B5FBA">
        <w:trPr>
          <w:trHeight w:val="144"/>
          <w:tblCellSpacing w:w="20" w:type="nil"/>
        </w:trPr>
        <w:tc>
          <w:tcPr>
            <w:tcW w:w="675" w:type="dxa"/>
            <w:tcMar>
              <w:top w:w="50" w:type="dxa"/>
              <w:left w:w="100" w:type="dxa"/>
            </w:tcMar>
            <w:vAlign w:val="center"/>
          </w:tcPr>
          <w:p w:rsidR="007B5FBA" w:rsidRDefault="007B5FBA" w:rsidP="00CB3660">
            <w:pPr>
              <w:spacing w:after="0"/>
            </w:pPr>
            <w:r>
              <w:rPr>
                <w:rFonts w:ascii="Times New Roman" w:hAnsi="Times New Roman"/>
                <w:color w:val="000000"/>
                <w:sz w:val="24"/>
              </w:rPr>
              <w:t>62</w:t>
            </w:r>
          </w:p>
        </w:tc>
        <w:tc>
          <w:tcPr>
            <w:tcW w:w="2419" w:type="dxa"/>
            <w:tcMar>
              <w:top w:w="50" w:type="dxa"/>
              <w:left w:w="100" w:type="dxa"/>
            </w:tcMar>
            <w:vAlign w:val="center"/>
          </w:tcPr>
          <w:p w:rsidR="007B5FBA" w:rsidRDefault="007B5FBA" w:rsidP="00CB3660">
            <w:pPr>
              <w:spacing w:after="0"/>
              <w:ind w:left="135"/>
            </w:pPr>
            <w:r w:rsidRPr="001B2849">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928"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7B5FBA" w:rsidRDefault="007B5FBA" w:rsidP="00CB3660">
            <w:pPr>
              <w:spacing w:after="0"/>
              <w:ind w:left="135"/>
              <w:jc w:val="center"/>
            </w:pPr>
          </w:p>
        </w:tc>
        <w:tc>
          <w:tcPr>
            <w:tcW w:w="1319" w:type="dxa"/>
            <w:tcMar>
              <w:top w:w="50" w:type="dxa"/>
              <w:left w:w="100" w:type="dxa"/>
            </w:tcMar>
          </w:tcPr>
          <w:p w:rsidR="007B5FBA" w:rsidRPr="00881D4C" w:rsidRDefault="007B5FBA" w:rsidP="00CB3660"/>
        </w:tc>
        <w:tc>
          <w:tcPr>
            <w:tcW w:w="2797" w:type="dxa"/>
            <w:tcMar>
              <w:top w:w="50" w:type="dxa"/>
              <w:left w:w="100" w:type="dxa"/>
            </w:tcMar>
            <w:vAlign w:val="center"/>
          </w:tcPr>
          <w:p w:rsidR="007B5FBA" w:rsidRDefault="007B5FBA" w:rsidP="00CB3660">
            <w:pPr>
              <w:spacing w:after="0"/>
              <w:ind w:left="135"/>
            </w:pPr>
          </w:p>
        </w:tc>
        <w:tc>
          <w:tcPr>
            <w:tcW w:w="2024" w:type="dxa"/>
          </w:tcPr>
          <w:p w:rsidR="007B5FBA" w:rsidRPr="007B5FBA" w:rsidRDefault="007B5FBA" w:rsidP="00CB3660">
            <w:pPr>
              <w:spacing w:after="0"/>
              <w:ind w:left="135"/>
              <w:rPr>
                <w:lang w:val="ru-RU"/>
              </w:rPr>
            </w:pPr>
            <w:r>
              <w:rPr>
                <w:lang w:val="ru-RU"/>
              </w:rPr>
              <w:t xml:space="preserve">Индивидуальная контрольная </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63</w:t>
            </w:r>
          </w:p>
        </w:tc>
        <w:tc>
          <w:tcPr>
            <w:tcW w:w="2419" w:type="dxa"/>
            <w:tcMar>
              <w:top w:w="50" w:type="dxa"/>
              <w:left w:w="100" w:type="dxa"/>
            </w:tcMar>
            <w:vAlign w:val="center"/>
          </w:tcPr>
          <w:p w:rsidR="007B5FBA" w:rsidRDefault="007B5FBA" w:rsidP="007B5FBA">
            <w:pPr>
              <w:spacing w:after="0"/>
              <w:ind w:left="135"/>
            </w:pPr>
            <w:r w:rsidRPr="001B2849">
              <w:rPr>
                <w:rFonts w:ascii="Times New Roman" w:hAnsi="Times New Roman"/>
                <w:color w:val="000000"/>
                <w:sz w:val="24"/>
                <w:lang w:val="ru-RU"/>
              </w:rPr>
              <w:t xml:space="preserve">Повторение, обобщение, систематизация знаний. Измерение геометрических величин. </w:t>
            </w:r>
            <w:proofErr w:type="spellStart"/>
            <w:r>
              <w:rPr>
                <w:rFonts w:ascii="Times New Roman" w:hAnsi="Times New Roman"/>
                <w:color w:val="000000"/>
                <w:sz w:val="24"/>
              </w:rPr>
              <w:t>Треугольники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148524</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64</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148650</w:t>
              </w:r>
            </w:hyperlink>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Наблюдение, демонстрация, работа с учебником</w:t>
            </w:r>
          </w:p>
        </w:tc>
      </w:tr>
      <w:tr w:rsidR="007B5FBA"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lastRenderedPageBreak/>
              <w:t>65</w:t>
            </w:r>
          </w:p>
        </w:tc>
        <w:tc>
          <w:tcPr>
            <w:tcW w:w="2419" w:type="dxa"/>
            <w:tcMar>
              <w:top w:w="50" w:type="dxa"/>
              <w:left w:w="100" w:type="dxa"/>
            </w:tcMar>
            <w:vAlign w:val="center"/>
          </w:tcPr>
          <w:p w:rsidR="007B5FBA" w:rsidRDefault="007B5FBA" w:rsidP="007B5FBA">
            <w:pPr>
              <w:spacing w:after="0"/>
              <w:ind w:left="135"/>
            </w:pPr>
            <w:r w:rsidRPr="001B2849">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928" w:type="dxa"/>
            <w:tcMar>
              <w:top w:w="50" w:type="dxa"/>
              <w:left w:w="100" w:type="dxa"/>
            </w:tcMar>
            <w:vAlign w:val="center"/>
          </w:tcPr>
          <w:p w:rsidR="007B5FBA" w:rsidRDefault="007B5FBA" w:rsidP="007B5FBA">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94233F" w:rsidRDefault="007B5FBA" w:rsidP="007B5FBA">
            <w:pPr>
              <w:spacing w:after="0"/>
              <w:jc w:val="both"/>
              <w:rPr>
                <w:rFonts w:ascii="Times New Roman" w:hAnsi="Times New Roman" w:cs="Times New Roman"/>
                <w:sz w:val="20"/>
                <w:szCs w:val="20"/>
              </w:rPr>
            </w:pPr>
            <w:proofErr w:type="spellStart"/>
            <w:r w:rsidRPr="00AE5FAC">
              <w:rPr>
                <w:rFonts w:ascii="Times New Roman" w:eastAsia="Times New Roman" w:hAnsi="Times New Roman" w:cs="Times New Roman"/>
                <w:color w:val="000000"/>
                <w:sz w:val="20"/>
                <w:szCs w:val="20"/>
                <w:lang w:eastAsia="ru-RU"/>
              </w:rPr>
              <w:t>Работа</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по</w:t>
            </w:r>
            <w:proofErr w:type="spellEnd"/>
            <w:r w:rsidRPr="00AE5FAC">
              <w:rPr>
                <w:rFonts w:ascii="Times New Roman" w:eastAsia="Times New Roman" w:hAnsi="Times New Roman" w:cs="Times New Roman"/>
                <w:color w:val="000000"/>
                <w:sz w:val="20"/>
                <w:szCs w:val="20"/>
                <w:lang w:eastAsia="ru-RU"/>
              </w:rPr>
              <w:t xml:space="preserve"> </w:t>
            </w:r>
            <w:proofErr w:type="spellStart"/>
            <w:r w:rsidRPr="00AE5FAC">
              <w:rPr>
                <w:rFonts w:ascii="Times New Roman" w:eastAsia="Times New Roman" w:hAnsi="Times New Roman" w:cs="Times New Roman"/>
                <w:color w:val="000000"/>
                <w:sz w:val="20"/>
                <w:szCs w:val="20"/>
                <w:lang w:eastAsia="ru-RU"/>
              </w:rPr>
              <w:t>карточке</w:t>
            </w:r>
            <w:proofErr w:type="spellEnd"/>
          </w:p>
        </w:tc>
      </w:tr>
      <w:tr w:rsidR="007B5FBA" w:rsidRPr="000C66E3" w:rsidTr="007B5FBA">
        <w:trPr>
          <w:trHeight w:val="144"/>
          <w:tblCellSpacing w:w="20" w:type="nil"/>
        </w:trPr>
        <w:tc>
          <w:tcPr>
            <w:tcW w:w="675" w:type="dxa"/>
            <w:tcMar>
              <w:top w:w="50" w:type="dxa"/>
              <w:left w:w="100" w:type="dxa"/>
            </w:tcMar>
            <w:vAlign w:val="center"/>
          </w:tcPr>
          <w:p w:rsidR="007B5FBA" w:rsidRDefault="007B5FBA" w:rsidP="007B5FBA">
            <w:pPr>
              <w:spacing w:after="0"/>
            </w:pPr>
            <w:r>
              <w:rPr>
                <w:rFonts w:ascii="Times New Roman" w:hAnsi="Times New Roman"/>
                <w:color w:val="000000"/>
                <w:sz w:val="24"/>
              </w:rPr>
              <w:t>66</w:t>
            </w:r>
          </w:p>
        </w:tc>
        <w:tc>
          <w:tcPr>
            <w:tcW w:w="2419" w:type="dxa"/>
            <w:tcMar>
              <w:top w:w="50" w:type="dxa"/>
              <w:left w:w="100" w:type="dxa"/>
            </w:tcMar>
            <w:vAlign w:val="center"/>
          </w:tcPr>
          <w:p w:rsidR="007B5FBA" w:rsidRPr="001B2849" w:rsidRDefault="007B5FBA" w:rsidP="007B5FBA">
            <w:pPr>
              <w:spacing w:after="0"/>
              <w:ind w:left="135"/>
              <w:rPr>
                <w:lang w:val="ru-RU"/>
              </w:rPr>
            </w:pPr>
            <w:r w:rsidRPr="001B2849">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928" w:type="dxa"/>
            <w:tcMar>
              <w:top w:w="50" w:type="dxa"/>
              <w:left w:w="100" w:type="dxa"/>
            </w:tcMar>
            <w:vAlign w:val="center"/>
          </w:tcPr>
          <w:p w:rsidR="007B5FBA" w:rsidRDefault="007B5FBA" w:rsidP="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01" w:type="dxa"/>
            <w:tcMar>
              <w:top w:w="50" w:type="dxa"/>
              <w:left w:w="100" w:type="dxa"/>
            </w:tcMar>
            <w:vAlign w:val="center"/>
          </w:tcPr>
          <w:p w:rsidR="007B5FBA" w:rsidRDefault="007B5FBA" w:rsidP="007B5FBA">
            <w:pPr>
              <w:spacing w:after="0"/>
              <w:ind w:left="135"/>
              <w:jc w:val="center"/>
            </w:pPr>
          </w:p>
        </w:tc>
        <w:tc>
          <w:tcPr>
            <w:tcW w:w="1869" w:type="dxa"/>
            <w:tcMar>
              <w:top w:w="50" w:type="dxa"/>
              <w:left w:w="100" w:type="dxa"/>
            </w:tcMar>
            <w:vAlign w:val="center"/>
          </w:tcPr>
          <w:p w:rsidR="007B5FBA" w:rsidRDefault="007B5FBA" w:rsidP="007B5FBA">
            <w:pPr>
              <w:spacing w:after="0"/>
              <w:ind w:left="135"/>
              <w:jc w:val="center"/>
            </w:pPr>
          </w:p>
        </w:tc>
        <w:tc>
          <w:tcPr>
            <w:tcW w:w="1319" w:type="dxa"/>
            <w:tcMar>
              <w:top w:w="50" w:type="dxa"/>
              <w:left w:w="100" w:type="dxa"/>
            </w:tcMar>
          </w:tcPr>
          <w:p w:rsidR="007B5FBA" w:rsidRPr="00881D4C" w:rsidRDefault="007B5FBA" w:rsidP="007B5FBA"/>
        </w:tc>
        <w:tc>
          <w:tcPr>
            <w:tcW w:w="2797" w:type="dxa"/>
            <w:tcMar>
              <w:top w:w="50" w:type="dxa"/>
              <w:left w:w="100" w:type="dxa"/>
            </w:tcMar>
            <w:vAlign w:val="center"/>
          </w:tcPr>
          <w:p w:rsidR="007B5FBA" w:rsidRDefault="007B5FBA" w:rsidP="007B5FBA">
            <w:pPr>
              <w:spacing w:after="0"/>
              <w:ind w:left="135"/>
            </w:pPr>
          </w:p>
        </w:tc>
        <w:tc>
          <w:tcPr>
            <w:tcW w:w="2024" w:type="dxa"/>
          </w:tcPr>
          <w:p w:rsidR="007B5FBA" w:rsidRPr="007B5FBA" w:rsidRDefault="007B5FBA" w:rsidP="007B5FBA">
            <w:pPr>
              <w:spacing w:after="0"/>
              <w:jc w:val="both"/>
              <w:rPr>
                <w:rFonts w:ascii="Times New Roman" w:hAnsi="Times New Roman" w:cs="Times New Roman"/>
                <w:sz w:val="20"/>
                <w:szCs w:val="20"/>
                <w:lang w:val="ru-RU"/>
              </w:rPr>
            </w:pPr>
            <w:r w:rsidRPr="007B5FBA">
              <w:rPr>
                <w:rFonts w:ascii="Times New Roman" w:eastAsia="Times New Roman" w:hAnsi="Times New Roman" w:cs="Times New Roman"/>
                <w:color w:val="000000"/>
                <w:sz w:val="20"/>
                <w:szCs w:val="20"/>
                <w:lang w:val="ru-RU" w:eastAsia="ru-RU"/>
              </w:rPr>
              <w:t>Беседа, объяснение, работа с карточками</w:t>
            </w:r>
          </w:p>
        </w:tc>
      </w:tr>
      <w:tr w:rsidR="007B5FBA" w:rsidRPr="007B5FBA" w:rsidTr="007B5FBA">
        <w:trPr>
          <w:trHeight w:val="144"/>
          <w:tblCellSpacing w:w="20" w:type="nil"/>
        </w:trPr>
        <w:tc>
          <w:tcPr>
            <w:tcW w:w="675" w:type="dxa"/>
            <w:tcMar>
              <w:top w:w="50" w:type="dxa"/>
              <w:left w:w="100" w:type="dxa"/>
            </w:tcMar>
            <w:vAlign w:val="center"/>
          </w:tcPr>
          <w:p w:rsidR="007B5FBA" w:rsidRDefault="007B5FBA" w:rsidP="00CB3660">
            <w:pPr>
              <w:spacing w:after="0"/>
            </w:pPr>
            <w:r>
              <w:rPr>
                <w:rFonts w:ascii="Times New Roman" w:hAnsi="Times New Roman"/>
                <w:color w:val="000000"/>
                <w:sz w:val="24"/>
              </w:rPr>
              <w:t>67</w:t>
            </w:r>
          </w:p>
        </w:tc>
        <w:tc>
          <w:tcPr>
            <w:tcW w:w="2419" w:type="dxa"/>
            <w:tcMar>
              <w:top w:w="50" w:type="dxa"/>
              <w:left w:w="100" w:type="dxa"/>
            </w:tcMar>
            <w:vAlign w:val="center"/>
          </w:tcPr>
          <w:p w:rsidR="007B5FBA" w:rsidRDefault="007B5FBA" w:rsidP="00CB366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928"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69" w:type="dxa"/>
            <w:tcMar>
              <w:top w:w="50" w:type="dxa"/>
              <w:left w:w="100" w:type="dxa"/>
            </w:tcMar>
            <w:vAlign w:val="center"/>
          </w:tcPr>
          <w:p w:rsidR="007B5FBA" w:rsidRDefault="007B5FBA" w:rsidP="00CB3660">
            <w:pPr>
              <w:spacing w:after="0"/>
              <w:ind w:left="135"/>
              <w:jc w:val="center"/>
            </w:pPr>
          </w:p>
        </w:tc>
        <w:tc>
          <w:tcPr>
            <w:tcW w:w="1319" w:type="dxa"/>
            <w:tcMar>
              <w:top w:w="50" w:type="dxa"/>
              <w:left w:w="100" w:type="dxa"/>
            </w:tcMar>
          </w:tcPr>
          <w:p w:rsidR="007B5FBA" w:rsidRPr="00881D4C" w:rsidRDefault="007B5FBA" w:rsidP="00CB3660"/>
        </w:tc>
        <w:tc>
          <w:tcPr>
            <w:tcW w:w="2797" w:type="dxa"/>
            <w:tcMar>
              <w:top w:w="50" w:type="dxa"/>
              <w:left w:w="100" w:type="dxa"/>
            </w:tcMar>
            <w:vAlign w:val="center"/>
          </w:tcPr>
          <w:p w:rsidR="007B5FBA" w:rsidRPr="001B2849" w:rsidRDefault="007B5FBA" w:rsidP="00CB3660">
            <w:pPr>
              <w:spacing w:after="0"/>
              <w:ind w:left="135"/>
              <w:rPr>
                <w:lang w:val="ru-RU"/>
              </w:rPr>
            </w:pPr>
            <w:r w:rsidRPr="001B2849">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1B2849">
                <w:rPr>
                  <w:rFonts w:ascii="Times New Roman" w:hAnsi="Times New Roman"/>
                  <w:color w:val="0000FF"/>
                  <w:u w:val="single"/>
                  <w:lang w:val="ru-RU"/>
                </w:rPr>
                <w:t>://</w:t>
              </w:r>
              <w:r>
                <w:rPr>
                  <w:rFonts w:ascii="Times New Roman" w:hAnsi="Times New Roman"/>
                  <w:color w:val="0000FF"/>
                  <w:u w:val="single"/>
                </w:rPr>
                <w:t>m</w:t>
              </w:r>
              <w:r w:rsidRPr="001B2849">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B2849">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B2849">
                <w:rPr>
                  <w:rFonts w:ascii="Times New Roman" w:hAnsi="Times New Roman"/>
                  <w:color w:val="0000FF"/>
                  <w:u w:val="single"/>
                  <w:lang w:val="ru-RU"/>
                </w:rPr>
                <w:t>/8</w:t>
              </w:r>
              <w:r>
                <w:rPr>
                  <w:rFonts w:ascii="Times New Roman" w:hAnsi="Times New Roman"/>
                  <w:color w:val="0000FF"/>
                  <w:u w:val="single"/>
                </w:rPr>
                <w:t>a</w:t>
              </w:r>
              <w:r w:rsidRPr="001B2849">
                <w:rPr>
                  <w:rFonts w:ascii="Times New Roman" w:hAnsi="Times New Roman"/>
                  <w:color w:val="0000FF"/>
                  <w:u w:val="single"/>
                  <w:lang w:val="ru-RU"/>
                </w:rPr>
                <w:t>148920</w:t>
              </w:r>
            </w:hyperlink>
          </w:p>
        </w:tc>
        <w:tc>
          <w:tcPr>
            <w:tcW w:w="2024" w:type="dxa"/>
          </w:tcPr>
          <w:p w:rsidR="007B5FBA" w:rsidRPr="001B2849" w:rsidRDefault="007B5FBA" w:rsidP="00CB3660">
            <w:pPr>
              <w:spacing w:after="0"/>
              <w:ind w:left="135"/>
              <w:rPr>
                <w:rFonts w:ascii="Times New Roman" w:hAnsi="Times New Roman"/>
                <w:color w:val="000000"/>
                <w:sz w:val="24"/>
                <w:lang w:val="ru-RU"/>
              </w:rPr>
            </w:pPr>
            <w:r>
              <w:rPr>
                <w:rFonts w:ascii="Times New Roman" w:hAnsi="Times New Roman"/>
                <w:color w:val="000000"/>
                <w:sz w:val="24"/>
                <w:lang w:val="ru-RU"/>
              </w:rPr>
              <w:t>Индивидуальная контрольная работа</w:t>
            </w:r>
          </w:p>
        </w:tc>
      </w:tr>
      <w:tr w:rsidR="007B5FBA" w:rsidTr="007B5FBA">
        <w:trPr>
          <w:trHeight w:val="144"/>
          <w:tblCellSpacing w:w="20" w:type="nil"/>
        </w:trPr>
        <w:tc>
          <w:tcPr>
            <w:tcW w:w="675" w:type="dxa"/>
            <w:tcMar>
              <w:top w:w="50" w:type="dxa"/>
              <w:left w:w="100" w:type="dxa"/>
            </w:tcMar>
            <w:vAlign w:val="center"/>
          </w:tcPr>
          <w:p w:rsidR="007B5FBA" w:rsidRDefault="007B5FBA" w:rsidP="00CB3660">
            <w:pPr>
              <w:spacing w:after="0"/>
            </w:pPr>
            <w:r>
              <w:rPr>
                <w:rFonts w:ascii="Times New Roman" w:hAnsi="Times New Roman"/>
                <w:color w:val="000000"/>
                <w:sz w:val="24"/>
              </w:rPr>
              <w:t>68</w:t>
            </w:r>
          </w:p>
        </w:tc>
        <w:tc>
          <w:tcPr>
            <w:tcW w:w="2419" w:type="dxa"/>
            <w:tcMar>
              <w:top w:w="50" w:type="dxa"/>
              <w:left w:w="100" w:type="dxa"/>
            </w:tcMar>
            <w:vAlign w:val="center"/>
          </w:tcPr>
          <w:p w:rsidR="007B5FBA" w:rsidRDefault="007B5FBA" w:rsidP="00CB3660">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28" w:type="dxa"/>
            <w:tcMar>
              <w:top w:w="50" w:type="dxa"/>
              <w:left w:w="100" w:type="dxa"/>
            </w:tcMar>
            <w:vAlign w:val="center"/>
          </w:tcPr>
          <w:p w:rsidR="007B5FBA" w:rsidRDefault="007B5FBA" w:rsidP="00CB3660">
            <w:pPr>
              <w:spacing w:after="0"/>
              <w:ind w:left="135"/>
              <w:jc w:val="center"/>
            </w:pPr>
            <w:r>
              <w:rPr>
                <w:rFonts w:ascii="Times New Roman" w:hAnsi="Times New Roman"/>
                <w:color w:val="000000"/>
                <w:sz w:val="24"/>
              </w:rPr>
              <w:t xml:space="preserve"> 1 </w:t>
            </w:r>
          </w:p>
        </w:tc>
        <w:tc>
          <w:tcPr>
            <w:tcW w:w="1801" w:type="dxa"/>
            <w:tcMar>
              <w:top w:w="50" w:type="dxa"/>
              <w:left w:w="100" w:type="dxa"/>
            </w:tcMar>
            <w:vAlign w:val="center"/>
          </w:tcPr>
          <w:p w:rsidR="007B5FBA" w:rsidRDefault="007B5FBA" w:rsidP="00CB3660">
            <w:pPr>
              <w:spacing w:after="0"/>
              <w:ind w:left="135"/>
              <w:jc w:val="center"/>
            </w:pPr>
          </w:p>
        </w:tc>
        <w:tc>
          <w:tcPr>
            <w:tcW w:w="1869" w:type="dxa"/>
            <w:tcMar>
              <w:top w:w="50" w:type="dxa"/>
              <w:left w:w="100" w:type="dxa"/>
            </w:tcMar>
            <w:vAlign w:val="center"/>
          </w:tcPr>
          <w:p w:rsidR="007B5FBA" w:rsidRDefault="007B5FBA" w:rsidP="00CB3660">
            <w:pPr>
              <w:spacing w:after="0"/>
              <w:ind w:left="135"/>
              <w:jc w:val="center"/>
            </w:pPr>
          </w:p>
        </w:tc>
        <w:tc>
          <w:tcPr>
            <w:tcW w:w="1319" w:type="dxa"/>
            <w:tcMar>
              <w:top w:w="50" w:type="dxa"/>
              <w:left w:w="100" w:type="dxa"/>
            </w:tcMar>
          </w:tcPr>
          <w:p w:rsidR="007B5FBA" w:rsidRDefault="007B5FBA" w:rsidP="00CB3660"/>
        </w:tc>
        <w:tc>
          <w:tcPr>
            <w:tcW w:w="2797" w:type="dxa"/>
            <w:tcMar>
              <w:top w:w="50" w:type="dxa"/>
              <w:left w:w="100" w:type="dxa"/>
            </w:tcMar>
            <w:vAlign w:val="center"/>
          </w:tcPr>
          <w:p w:rsidR="007B5FBA" w:rsidRDefault="007B5FBA" w:rsidP="00CB3660">
            <w:pPr>
              <w:spacing w:after="0"/>
              <w:ind w:left="135"/>
            </w:pPr>
          </w:p>
        </w:tc>
        <w:tc>
          <w:tcPr>
            <w:tcW w:w="2024" w:type="dxa"/>
          </w:tcPr>
          <w:p w:rsidR="007B5FBA" w:rsidRPr="007B5FBA" w:rsidRDefault="007B5FBA" w:rsidP="00CB3660">
            <w:pPr>
              <w:spacing w:after="0"/>
              <w:ind w:left="135"/>
              <w:rPr>
                <w:lang w:val="ru-RU"/>
              </w:rPr>
            </w:pPr>
            <w:r>
              <w:rPr>
                <w:lang w:val="ru-RU"/>
              </w:rPr>
              <w:t>Беседа</w:t>
            </w:r>
          </w:p>
        </w:tc>
      </w:tr>
      <w:tr w:rsidR="007B5FBA" w:rsidTr="007B5FBA">
        <w:trPr>
          <w:trHeight w:val="144"/>
          <w:tblCellSpacing w:w="20" w:type="nil"/>
        </w:trPr>
        <w:tc>
          <w:tcPr>
            <w:tcW w:w="3094" w:type="dxa"/>
            <w:gridSpan w:val="2"/>
            <w:tcMar>
              <w:top w:w="50" w:type="dxa"/>
              <w:left w:w="100" w:type="dxa"/>
            </w:tcMar>
            <w:vAlign w:val="center"/>
          </w:tcPr>
          <w:p w:rsidR="007B5FBA" w:rsidRPr="001B2849" w:rsidRDefault="007B5FBA">
            <w:pPr>
              <w:spacing w:after="0"/>
              <w:ind w:left="135"/>
              <w:rPr>
                <w:lang w:val="ru-RU"/>
              </w:rPr>
            </w:pPr>
            <w:r w:rsidRPr="001B2849">
              <w:rPr>
                <w:rFonts w:ascii="Times New Roman" w:hAnsi="Times New Roman"/>
                <w:color w:val="000000"/>
                <w:sz w:val="24"/>
                <w:lang w:val="ru-RU"/>
              </w:rPr>
              <w:t>ОБЩЕЕ КОЛИЧЕСТВО ЧАСОВ ПО ПРОГРАММЕ</w:t>
            </w:r>
          </w:p>
        </w:tc>
        <w:tc>
          <w:tcPr>
            <w:tcW w:w="928" w:type="dxa"/>
            <w:tcMar>
              <w:top w:w="50" w:type="dxa"/>
              <w:left w:w="100" w:type="dxa"/>
            </w:tcMar>
            <w:vAlign w:val="center"/>
          </w:tcPr>
          <w:p w:rsidR="007B5FBA" w:rsidRDefault="007B5FBA">
            <w:pPr>
              <w:spacing w:after="0"/>
              <w:ind w:left="135"/>
              <w:jc w:val="center"/>
            </w:pPr>
            <w:r w:rsidRPr="001B284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01" w:type="dxa"/>
            <w:tcMar>
              <w:top w:w="50" w:type="dxa"/>
              <w:left w:w="100" w:type="dxa"/>
            </w:tcMar>
            <w:vAlign w:val="center"/>
          </w:tcPr>
          <w:p w:rsidR="007B5FBA" w:rsidRDefault="007B5FBA">
            <w:pPr>
              <w:spacing w:after="0"/>
              <w:ind w:left="135"/>
              <w:jc w:val="center"/>
            </w:pPr>
            <w:r>
              <w:rPr>
                <w:rFonts w:ascii="Times New Roman" w:hAnsi="Times New Roman"/>
                <w:color w:val="000000"/>
                <w:sz w:val="24"/>
              </w:rPr>
              <w:t xml:space="preserve"> 6 </w:t>
            </w:r>
          </w:p>
        </w:tc>
        <w:tc>
          <w:tcPr>
            <w:tcW w:w="1869" w:type="dxa"/>
            <w:tcMar>
              <w:top w:w="50" w:type="dxa"/>
              <w:left w:w="100" w:type="dxa"/>
            </w:tcMar>
            <w:vAlign w:val="center"/>
          </w:tcPr>
          <w:p w:rsidR="007B5FBA" w:rsidRDefault="007B5FBA">
            <w:pPr>
              <w:spacing w:after="0"/>
              <w:ind w:left="135"/>
              <w:jc w:val="center"/>
            </w:pPr>
            <w:r>
              <w:rPr>
                <w:rFonts w:ascii="Times New Roman" w:hAnsi="Times New Roman"/>
                <w:color w:val="000000"/>
                <w:sz w:val="24"/>
              </w:rPr>
              <w:t xml:space="preserve"> 0 </w:t>
            </w:r>
          </w:p>
        </w:tc>
        <w:tc>
          <w:tcPr>
            <w:tcW w:w="4116" w:type="dxa"/>
            <w:gridSpan w:val="2"/>
            <w:tcMar>
              <w:top w:w="50" w:type="dxa"/>
              <w:left w:w="100" w:type="dxa"/>
            </w:tcMar>
            <w:vAlign w:val="center"/>
          </w:tcPr>
          <w:p w:rsidR="007B5FBA" w:rsidRDefault="007B5FBA"/>
        </w:tc>
        <w:tc>
          <w:tcPr>
            <w:tcW w:w="2024" w:type="dxa"/>
          </w:tcPr>
          <w:p w:rsidR="007B5FBA" w:rsidRDefault="007B5FBA"/>
        </w:tc>
      </w:tr>
    </w:tbl>
    <w:p w:rsidR="009C0801" w:rsidRDefault="009C0801">
      <w:pPr>
        <w:sectPr w:rsidR="009C0801">
          <w:pgSz w:w="16383" w:h="11906" w:orient="landscape"/>
          <w:pgMar w:top="1134" w:right="850" w:bottom="1134" w:left="1701" w:header="720" w:footer="720" w:gutter="0"/>
          <w:cols w:space="720"/>
        </w:sectPr>
      </w:pPr>
    </w:p>
    <w:p w:rsidR="009C0801" w:rsidRDefault="009C0801">
      <w:pPr>
        <w:sectPr w:rsidR="009C0801">
          <w:pgSz w:w="16383" w:h="11906" w:orient="landscape"/>
          <w:pgMar w:top="1134" w:right="850" w:bottom="1134" w:left="1701" w:header="720" w:footer="720" w:gutter="0"/>
          <w:cols w:space="720"/>
        </w:sectPr>
      </w:pPr>
    </w:p>
    <w:p w:rsidR="009C0801" w:rsidRDefault="00276677">
      <w:pPr>
        <w:spacing w:after="0"/>
        <w:ind w:left="120"/>
      </w:pPr>
      <w:bookmarkStart w:id="8" w:name="block-17656399"/>
      <w:bookmarkEnd w:id="6"/>
      <w:r>
        <w:rPr>
          <w:rFonts w:ascii="Times New Roman" w:hAnsi="Times New Roman"/>
          <w:b/>
          <w:color w:val="000000"/>
          <w:sz w:val="28"/>
        </w:rPr>
        <w:lastRenderedPageBreak/>
        <w:t>УЧЕБНО-МЕТОДИЧЕСКОЕ ОБЕСПЕЧЕНИЕ ОБРАЗОВАТЕЛЬНОГО ПРОЦЕССА</w:t>
      </w:r>
    </w:p>
    <w:p w:rsidR="009C0801" w:rsidRDefault="00276677">
      <w:pPr>
        <w:spacing w:after="0" w:line="480" w:lineRule="auto"/>
        <w:ind w:left="120"/>
      </w:pPr>
      <w:r>
        <w:rPr>
          <w:rFonts w:ascii="Times New Roman" w:hAnsi="Times New Roman"/>
          <w:b/>
          <w:color w:val="000000"/>
          <w:sz w:val="28"/>
        </w:rPr>
        <w:t>ОБЯЗАТЕЛЬНЫЕ УЧЕБНЫЕ МАТЕРИАЛЫ ДЛЯ УЧЕНИКА</w:t>
      </w:r>
    </w:p>
    <w:p w:rsidR="009C0801" w:rsidRPr="001B2849" w:rsidRDefault="00276677">
      <w:pPr>
        <w:spacing w:after="0" w:line="480" w:lineRule="auto"/>
        <w:ind w:left="120"/>
        <w:rPr>
          <w:lang w:val="ru-RU"/>
        </w:rPr>
      </w:pPr>
      <w:r w:rsidRPr="001B2849">
        <w:rPr>
          <w:rFonts w:ascii="Times New Roman" w:hAnsi="Times New Roman"/>
          <w:color w:val="000000"/>
          <w:sz w:val="28"/>
          <w:lang w:val="ru-RU"/>
        </w:rPr>
        <w:t>​‌</w:t>
      </w:r>
      <w:bookmarkStart w:id="9" w:name="acdc3876-571e-4ea9-a1d0-6bf3dde3985b"/>
      <w:r w:rsidRPr="001B2849">
        <w:rPr>
          <w:rFonts w:ascii="Times New Roman" w:hAnsi="Times New Roman"/>
          <w:color w:val="000000"/>
          <w:sz w:val="28"/>
          <w:lang w:val="ru-RU"/>
        </w:rPr>
        <w:t xml:space="preserve">• Геометрия, 7-9 классы/ </w:t>
      </w:r>
      <w:proofErr w:type="spellStart"/>
      <w:r w:rsidRPr="001B2849">
        <w:rPr>
          <w:rFonts w:ascii="Times New Roman" w:hAnsi="Times New Roman"/>
          <w:color w:val="000000"/>
          <w:sz w:val="28"/>
          <w:lang w:val="ru-RU"/>
        </w:rPr>
        <w:t>Атанасян</w:t>
      </w:r>
      <w:proofErr w:type="spellEnd"/>
      <w:r w:rsidRPr="001B2849">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9"/>
      <w:r w:rsidRPr="001B2849">
        <w:rPr>
          <w:rFonts w:ascii="Times New Roman" w:hAnsi="Times New Roman"/>
          <w:color w:val="000000"/>
          <w:sz w:val="28"/>
          <w:lang w:val="ru-RU"/>
        </w:rPr>
        <w:t>‌​</w:t>
      </w:r>
    </w:p>
    <w:p w:rsidR="009C0801" w:rsidRPr="001B2849" w:rsidRDefault="00276677">
      <w:pPr>
        <w:spacing w:after="0" w:line="480" w:lineRule="auto"/>
        <w:ind w:left="120"/>
        <w:rPr>
          <w:lang w:val="ru-RU"/>
        </w:rPr>
      </w:pPr>
      <w:r w:rsidRPr="001B2849">
        <w:rPr>
          <w:rFonts w:ascii="Times New Roman" w:hAnsi="Times New Roman"/>
          <w:color w:val="000000"/>
          <w:sz w:val="28"/>
          <w:lang w:val="ru-RU"/>
        </w:rPr>
        <w:t>​‌‌</w:t>
      </w:r>
    </w:p>
    <w:p w:rsidR="009C0801" w:rsidRPr="001B2849" w:rsidRDefault="00276677">
      <w:pPr>
        <w:spacing w:after="0"/>
        <w:ind w:left="120"/>
        <w:rPr>
          <w:lang w:val="ru-RU"/>
        </w:rPr>
      </w:pPr>
      <w:r w:rsidRPr="001B2849">
        <w:rPr>
          <w:rFonts w:ascii="Times New Roman" w:hAnsi="Times New Roman"/>
          <w:color w:val="000000"/>
          <w:sz w:val="28"/>
          <w:lang w:val="ru-RU"/>
        </w:rPr>
        <w:t>​</w:t>
      </w:r>
    </w:p>
    <w:p w:rsidR="009C0801" w:rsidRPr="001B2849" w:rsidRDefault="00276677">
      <w:pPr>
        <w:spacing w:after="0" w:line="480" w:lineRule="auto"/>
        <w:ind w:left="120"/>
        <w:rPr>
          <w:lang w:val="ru-RU"/>
        </w:rPr>
      </w:pPr>
      <w:r w:rsidRPr="001B2849">
        <w:rPr>
          <w:rFonts w:ascii="Times New Roman" w:hAnsi="Times New Roman"/>
          <w:b/>
          <w:color w:val="000000"/>
          <w:sz w:val="28"/>
          <w:lang w:val="ru-RU"/>
        </w:rPr>
        <w:t>МЕТОДИЧЕСКИЕ МАТЕРИАЛЫ ДЛЯ УЧИТЕЛЯ</w:t>
      </w:r>
    </w:p>
    <w:p w:rsidR="009C0801" w:rsidRPr="001B2849" w:rsidRDefault="00276677">
      <w:pPr>
        <w:spacing w:after="0" w:line="480" w:lineRule="auto"/>
        <w:ind w:left="120"/>
        <w:rPr>
          <w:lang w:val="ru-RU"/>
        </w:rPr>
      </w:pPr>
      <w:r w:rsidRPr="001B2849">
        <w:rPr>
          <w:rFonts w:ascii="Times New Roman" w:hAnsi="Times New Roman"/>
          <w:color w:val="000000"/>
          <w:sz w:val="28"/>
          <w:lang w:val="ru-RU"/>
        </w:rPr>
        <w:t>​‌</w:t>
      </w:r>
      <w:bookmarkStart w:id="10" w:name="810f2c24-8c1c-4af1-98b4-b34d2846533f"/>
      <w:r w:rsidRPr="001B2849">
        <w:rPr>
          <w:rFonts w:ascii="Times New Roman" w:hAnsi="Times New Roman"/>
          <w:color w:val="000000"/>
          <w:sz w:val="28"/>
          <w:lang w:val="ru-RU"/>
        </w:rPr>
        <w:t xml:space="preserve">Геометрия 7-9. Базовый уровень. Методическое пособие к предметной линии учебников по геометрии Л.С. </w:t>
      </w:r>
      <w:proofErr w:type="spellStart"/>
      <w:r w:rsidRPr="001B2849">
        <w:rPr>
          <w:rFonts w:ascii="Times New Roman" w:hAnsi="Times New Roman"/>
          <w:color w:val="000000"/>
          <w:sz w:val="28"/>
          <w:lang w:val="ru-RU"/>
        </w:rPr>
        <w:t>Атанасяна</w:t>
      </w:r>
      <w:proofErr w:type="spellEnd"/>
      <w:r w:rsidRPr="001B2849">
        <w:rPr>
          <w:rFonts w:ascii="Times New Roman" w:hAnsi="Times New Roman"/>
          <w:color w:val="000000"/>
          <w:sz w:val="28"/>
          <w:lang w:val="ru-RU"/>
        </w:rPr>
        <w:t xml:space="preserve">, В.Ф. </w:t>
      </w:r>
      <w:proofErr w:type="spellStart"/>
      <w:r w:rsidRPr="001B2849">
        <w:rPr>
          <w:rFonts w:ascii="Times New Roman" w:hAnsi="Times New Roman"/>
          <w:color w:val="000000"/>
          <w:sz w:val="28"/>
          <w:lang w:val="ru-RU"/>
        </w:rPr>
        <w:t>Бутузова</w:t>
      </w:r>
      <w:proofErr w:type="spellEnd"/>
      <w:r w:rsidRPr="001B2849">
        <w:rPr>
          <w:rFonts w:ascii="Times New Roman" w:hAnsi="Times New Roman"/>
          <w:color w:val="000000"/>
          <w:sz w:val="28"/>
          <w:lang w:val="ru-RU"/>
        </w:rPr>
        <w:t>, С.Б. Кадомцева и др. Акционерное общество " Издательство " Просвещение"</w:t>
      </w:r>
      <w:bookmarkEnd w:id="10"/>
      <w:r w:rsidRPr="001B2849">
        <w:rPr>
          <w:rFonts w:ascii="Times New Roman" w:hAnsi="Times New Roman"/>
          <w:color w:val="000000"/>
          <w:sz w:val="28"/>
          <w:lang w:val="ru-RU"/>
        </w:rPr>
        <w:t>‌​</w:t>
      </w:r>
    </w:p>
    <w:p w:rsidR="009C0801" w:rsidRPr="001B2849" w:rsidRDefault="009C0801">
      <w:pPr>
        <w:spacing w:after="0"/>
        <w:ind w:left="120"/>
        <w:rPr>
          <w:lang w:val="ru-RU"/>
        </w:rPr>
      </w:pPr>
    </w:p>
    <w:p w:rsidR="009C0801" w:rsidRPr="001B2849" w:rsidRDefault="00276677">
      <w:pPr>
        <w:spacing w:after="0" w:line="480" w:lineRule="auto"/>
        <w:ind w:left="120"/>
        <w:rPr>
          <w:lang w:val="ru-RU"/>
        </w:rPr>
      </w:pPr>
      <w:r w:rsidRPr="001B2849">
        <w:rPr>
          <w:rFonts w:ascii="Times New Roman" w:hAnsi="Times New Roman"/>
          <w:b/>
          <w:color w:val="000000"/>
          <w:sz w:val="28"/>
          <w:lang w:val="ru-RU"/>
        </w:rPr>
        <w:t>ЦИФРОВЫЕ ОБРАЗОВАТЕЛЬНЫЕ РЕСУРСЫ И РЕСУРСЫ СЕТИ ИНТЕРНЕТ</w:t>
      </w:r>
    </w:p>
    <w:p w:rsidR="009C0801" w:rsidRPr="001B2849" w:rsidRDefault="00276677">
      <w:pPr>
        <w:spacing w:after="0" w:line="480" w:lineRule="auto"/>
        <w:ind w:left="120"/>
        <w:rPr>
          <w:lang w:val="ru-RU"/>
        </w:rPr>
      </w:pPr>
      <w:r w:rsidRPr="001B2849">
        <w:rPr>
          <w:rFonts w:ascii="Times New Roman" w:hAnsi="Times New Roman"/>
          <w:color w:val="000000"/>
          <w:sz w:val="28"/>
          <w:lang w:val="ru-RU"/>
        </w:rPr>
        <w:t>​</w:t>
      </w:r>
      <w:r w:rsidRPr="001B2849">
        <w:rPr>
          <w:rFonts w:ascii="Times New Roman" w:hAnsi="Times New Roman"/>
          <w:color w:val="333333"/>
          <w:sz w:val="28"/>
          <w:lang w:val="ru-RU"/>
        </w:rPr>
        <w:t>​‌</w:t>
      </w:r>
      <w:r>
        <w:rPr>
          <w:rFonts w:ascii="Times New Roman" w:hAnsi="Times New Roman"/>
          <w:color w:val="000000"/>
          <w:sz w:val="28"/>
        </w:rPr>
        <w:t>https</w:t>
      </w:r>
      <w:r w:rsidRPr="001B2849">
        <w:rPr>
          <w:rFonts w:ascii="Times New Roman" w:hAnsi="Times New Roman"/>
          <w:color w:val="000000"/>
          <w:sz w:val="28"/>
          <w:lang w:val="ru-RU"/>
        </w:rPr>
        <w:t>://</w:t>
      </w:r>
      <w:r>
        <w:rPr>
          <w:rFonts w:ascii="Times New Roman" w:hAnsi="Times New Roman"/>
          <w:color w:val="000000"/>
          <w:sz w:val="28"/>
        </w:rPr>
        <w:t>m</w:t>
      </w:r>
      <w:r w:rsidRPr="001B2849">
        <w:rPr>
          <w:rFonts w:ascii="Times New Roman" w:hAnsi="Times New Roman"/>
          <w:color w:val="000000"/>
          <w:sz w:val="28"/>
          <w:lang w:val="ru-RU"/>
        </w:rPr>
        <w:t>.</w:t>
      </w:r>
      <w:proofErr w:type="spellStart"/>
      <w:r>
        <w:rPr>
          <w:rFonts w:ascii="Times New Roman" w:hAnsi="Times New Roman"/>
          <w:color w:val="000000"/>
          <w:sz w:val="28"/>
        </w:rPr>
        <w:t>edsoo</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/7</w:t>
      </w:r>
      <w:r>
        <w:rPr>
          <w:rFonts w:ascii="Times New Roman" w:hAnsi="Times New Roman"/>
          <w:color w:val="000000"/>
          <w:sz w:val="28"/>
        </w:rPr>
        <w:t>f</w:t>
      </w:r>
      <w:r w:rsidRPr="001B2849">
        <w:rPr>
          <w:rFonts w:ascii="Times New Roman" w:hAnsi="Times New Roman"/>
          <w:color w:val="000000"/>
          <w:sz w:val="28"/>
          <w:lang w:val="ru-RU"/>
        </w:rPr>
        <w:t>415</w:t>
      </w:r>
      <w:r>
        <w:rPr>
          <w:rFonts w:ascii="Times New Roman" w:hAnsi="Times New Roman"/>
          <w:color w:val="000000"/>
          <w:sz w:val="28"/>
        </w:rPr>
        <w:t>e</w:t>
      </w:r>
      <w:r w:rsidRPr="001B2849">
        <w:rPr>
          <w:rFonts w:ascii="Times New Roman" w:hAnsi="Times New Roman"/>
          <w:color w:val="000000"/>
          <w:sz w:val="28"/>
          <w:lang w:val="ru-RU"/>
        </w:rPr>
        <w:t>2</w:t>
      </w:r>
      <w:r>
        <w:rPr>
          <w:rFonts w:ascii="Times New Roman" w:hAnsi="Times New Roman"/>
          <w:color w:val="000000"/>
          <w:sz w:val="28"/>
        </w:rPr>
        <w:t>e</w:t>
      </w:r>
      <w:r w:rsidRPr="001B2849">
        <w:rPr>
          <w:sz w:val="28"/>
          <w:lang w:val="ru-RU"/>
        </w:rPr>
        <w:br/>
      </w:r>
      <w:r w:rsidRPr="001B2849">
        <w:rPr>
          <w:rFonts w:ascii="Times New Roman" w:hAnsi="Times New Roman"/>
          <w:color w:val="000000"/>
          <w:sz w:val="28"/>
          <w:lang w:val="ru-RU"/>
        </w:rPr>
        <w:t xml:space="preserve"> </w:t>
      </w:r>
      <w:r>
        <w:rPr>
          <w:rFonts w:ascii="Times New Roman" w:hAnsi="Times New Roman"/>
          <w:color w:val="000000"/>
          <w:sz w:val="28"/>
        </w:rPr>
        <w:t>http</w:t>
      </w:r>
      <w:r w:rsidRPr="001B2849">
        <w:rPr>
          <w:rFonts w:ascii="Times New Roman" w:hAnsi="Times New Roman"/>
          <w:color w:val="000000"/>
          <w:sz w:val="28"/>
          <w:lang w:val="ru-RU"/>
        </w:rPr>
        <w:t>://</w:t>
      </w:r>
      <w:r>
        <w:rPr>
          <w:rFonts w:ascii="Times New Roman" w:hAnsi="Times New Roman"/>
          <w:color w:val="000000"/>
          <w:sz w:val="28"/>
        </w:rPr>
        <w:t>school</w:t>
      </w:r>
      <w:r w:rsidRPr="001B2849">
        <w:rPr>
          <w:rFonts w:ascii="Times New Roman" w:hAnsi="Times New Roman"/>
          <w:color w:val="000000"/>
          <w:sz w:val="28"/>
          <w:lang w:val="ru-RU"/>
        </w:rPr>
        <w:t>-</w:t>
      </w:r>
      <w:r>
        <w:rPr>
          <w:rFonts w:ascii="Times New Roman" w:hAnsi="Times New Roman"/>
          <w:color w:val="000000"/>
          <w:sz w:val="28"/>
        </w:rPr>
        <w:t>collection</w:t>
      </w:r>
      <w:r w:rsidRPr="001B284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 xml:space="preserve"> – коллекция образовательных ресурсов; </w:t>
      </w:r>
      <w:r w:rsidRPr="001B2849">
        <w:rPr>
          <w:sz w:val="28"/>
          <w:lang w:val="ru-RU"/>
        </w:rPr>
        <w:br/>
      </w:r>
      <w:r w:rsidRPr="001B2849">
        <w:rPr>
          <w:rFonts w:ascii="Times New Roman" w:hAnsi="Times New Roman"/>
          <w:color w:val="000000"/>
          <w:sz w:val="28"/>
          <w:lang w:val="ru-RU"/>
        </w:rPr>
        <w:t xml:space="preserve"> </w:t>
      </w:r>
      <w:proofErr w:type="spellStart"/>
      <w:r>
        <w:rPr>
          <w:rFonts w:ascii="Times New Roman" w:hAnsi="Times New Roman"/>
          <w:color w:val="000000"/>
          <w:sz w:val="28"/>
        </w:rPr>
        <w:t>InternetUrok</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 xml:space="preserve"> - видео уроки; </w:t>
      </w:r>
      <w:r w:rsidRPr="001B2849">
        <w:rPr>
          <w:sz w:val="28"/>
          <w:lang w:val="ru-RU"/>
        </w:rPr>
        <w:br/>
      </w:r>
      <w:r w:rsidRPr="001B2849">
        <w:rPr>
          <w:rFonts w:ascii="Times New Roman" w:hAnsi="Times New Roman"/>
          <w:color w:val="000000"/>
          <w:sz w:val="28"/>
          <w:lang w:val="ru-RU"/>
        </w:rPr>
        <w:t xml:space="preserve"> </w:t>
      </w:r>
      <w:r>
        <w:rPr>
          <w:rFonts w:ascii="Times New Roman" w:hAnsi="Times New Roman"/>
          <w:color w:val="000000"/>
          <w:sz w:val="28"/>
        </w:rPr>
        <w:t>www</w:t>
      </w:r>
      <w:r w:rsidRPr="001B2849">
        <w:rPr>
          <w:rFonts w:ascii="Times New Roman" w:hAnsi="Times New Roman"/>
          <w:color w:val="000000"/>
          <w:sz w:val="28"/>
          <w:lang w:val="ru-RU"/>
        </w:rPr>
        <w:t>.</w:t>
      </w:r>
      <w:r>
        <w:rPr>
          <w:rFonts w:ascii="Times New Roman" w:hAnsi="Times New Roman"/>
          <w:color w:val="000000"/>
          <w:sz w:val="28"/>
        </w:rPr>
        <w:t>math</w:t>
      </w:r>
      <w:r w:rsidRPr="001B2849">
        <w:rPr>
          <w:rFonts w:ascii="Times New Roman" w:hAnsi="Times New Roman"/>
          <w:color w:val="000000"/>
          <w:sz w:val="28"/>
          <w:lang w:val="ru-RU"/>
        </w:rPr>
        <w:t>-</w:t>
      </w:r>
      <w:r>
        <w:rPr>
          <w:rFonts w:ascii="Times New Roman" w:hAnsi="Times New Roman"/>
          <w:color w:val="000000"/>
          <w:sz w:val="28"/>
        </w:rPr>
        <w:t>on</w:t>
      </w:r>
      <w:r w:rsidRPr="001B2849">
        <w:rPr>
          <w:rFonts w:ascii="Times New Roman" w:hAnsi="Times New Roman"/>
          <w:color w:val="000000"/>
          <w:sz w:val="28"/>
          <w:lang w:val="ru-RU"/>
        </w:rPr>
        <w:t>-</w:t>
      </w:r>
      <w:r>
        <w:rPr>
          <w:rFonts w:ascii="Times New Roman" w:hAnsi="Times New Roman"/>
          <w:color w:val="000000"/>
          <w:sz w:val="28"/>
        </w:rPr>
        <w:t>line</w:t>
      </w:r>
      <w:r w:rsidRPr="001B2849">
        <w:rPr>
          <w:rFonts w:ascii="Times New Roman" w:hAnsi="Times New Roman"/>
          <w:color w:val="000000"/>
          <w:sz w:val="28"/>
          <w:lang w:val="ru-RU"/>
        </w:rPr>
        <w:t>.</w:t>
      </w:r>
      <w:r>
        <w:rPr>
          <w:rFonts w:ascii="Times New Roman" w:hAnsi="Times New Roman"/>
          <w:color w:val="000000"/>
          <w:sz w:val="28"/>
        </w:rPr>
        <w:t>com</w:t>
      </w:r>
      <w:r w:rsidRPr="001B2849">
        <w:rPr>
          <w:rFonts w:ascii="Times New Roman" w:hAnsi="Times New Roman"/>
          <w:color w:val="000000"/>
          <w:sz w:val="28"/>
          <w:lang w:val="ru-RU"/>
        </w:rPr>
        <w:t xml:space="preserve">-занимательная математика; </w:t>
      </w:r>
      <w:r>
        <w:rPr>
          <w:rFonts w:ascii="Times New Roman" w:hAnsi="Times New Roman"/>
          <w:color w:val="000000"/>
          <w:sz w:val="28"/>
        </w:rPr>
        <w:t>http</w:t>
      </w:r>
      <w:r w:rsidRPr="001B2849">
        <w:rPr>
          <w:rFonts w:ascii="Times New Roman" w:hAnsi="Times New Roman"/>
          <w:color w:val="000000"/>
          <w:sz w:val="28"/>
          <w:lang w:val="ru-RU"/>
        </w:rPr>
        <w:t>://</w:t>
      </w:r>
      <w:r>
        <w:rPr>
          <w:rFonts w:ascii="Times New Roman" w:hAnsi="Times New Roman"/>
          <w:color w:val="000000"/>
          <w:sz w:val="28"/>
        </w:rPr>
        <w:t>www</w:t>
      </w:r>
      <w:r w:rsidRPr="001B2849">
        <w:rPr>
          <w:rFonts w:ascii="Times New Roman" w:hAnsi="Times New Roman"/>
          <w:color w:val="000000"/>
          <w:sz w:val="28"/>
          <w:lang w:val="ru-RU"/>
        </w:rPr>
        <w:t>.</w:t>
      </w:r>
      <w:proofErr w:type="spellStart"/>
      <w:r>
        <w:rPr>
          <w:rFonts w:ascii="Times New Roman" w:hAnsi="Times New Roman"/>
          <w:color w:val="000000"/>
          <w:sz w:val="28"/>
        </w:rPr>
        <w:t>logpres</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narod</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 xml:space="preserve"> – примеры информационных технологий; </w:t>
      </w:r>
      <w:r w:rsidRPr="001B2849">
        <w:rPr>
          <w:sz w:val="28"/>
          <w:lang w:val="ru-RU"/>
        </w:rPr>
        <w:br/>
      </w:r>
      <w:r w:rsidRPr="001B2849">
        <w:rPr>
          <w:rFonts w:ascii="Times New Roman" w:hAnsi="Times New Roman"/>
          <w:color w:val="000000"/>
          <w:sz w:val="28"/>
          <w:lang w:val="ru-RU"/>
        </w:rPr>
        <w:t xml:space="preserve"> </w:t>
      </w:r>
      <w:r>
        <w:rPr>
          <w:rFonts w:ascii="Times New Roman" w:hAnsi="Times New Roman"/>
          <w:color w:val="000000"/>
          <w:sz w:val="28"/>
        </w:rPr>
        <w:t>http</w:t>
      </w:r>
      <w:r w:rsidRPr="001B2849">
        <w:rPr>
          <w:rFonts w:ascii="Times New Roman" w:hAnsi="Times New Roman"/>
          <w:color w:val="000000"/>
          <w:sz w:val="28"/>
          <w:lang w:val="ru-RU"/>
        </w:rPr>
        <w:t>://</w:t>
      </w:r>
      <w:r>
        <w:rPr>
          <w:rFonts w:ascii="Times New Roman" w:hAnsi="Times New Roman"/>
          <w:color w:val="000000"/>
          <w:sz w:val="28"/>
        </w:rPr>
        <w:t>www</w:t>
      </w:r>
      <w:r w:rsidRPr="001B2849">
        <w:rPr>
          <w:rFonts w:ascii="Times New Roman" w:hAnsi="Times New Roman"/>
          <w:color w:val="000000"/>
          <w:sz w:val="28"/>
          <w:lang w:val="ru-RU"/>
        </w:rPr>
        <w:t>.</w:t>
      </w:r>
      <w:proofErr w:type="spellStart"/>
      <w:r>
        <w:rPr>
          <w:rFonts w:ascii="Times New Roman" w:hAnsi="Times New Roman"/>
          <w:color w:val="000000"/>
          <w:sz w:val="28"/>
        </w:rPr>
        <w:t>allmath</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 xml:space="preserve"> - вся математика;</w:t>
      </w:r>
      <w:r w:rsidRPr="001B2849">
        <w:rPr>
          <w:sz w:val="28"/>
          <w:lang w:val="ru-RU"/>
        </w:rPr>
        <w:br/>
      </w:r>
      <w:r w:rsidRPr="001B2849">
        <w:rPr>
          <w:rFonts w:ascii="Times New Roman" w:hAnsi="Times New Roman"/>
          <w:color w:val="000000"/>
          <w:sz w:val="28"/>
          <w:lang w:val="ru-RU"/>
        </w:rPr>
        <w:t xml:space="preserve"> </w:t>
      </w:r>
      <w:r>
        <w:rPr>
          <w:rFonts w:ascii="Times New Roman" w:hAnsi="Times New Roman"/>
          <w:color w:val="000000"/>
          <w:sz w:val="28"/>
        </w:rPr>
        <w:t>http</w:t>
      </w:r>
      <w:r w:rsidRPr="001B2849">
        <w:rPr>
          <w:rFonts w:ascii="Times New Roman" w:hAnsi="Times New Roman"/>
          <w:color w:val="000000"/>
          <w:sz w:val="28"/>
          <w:lang w:val="ru-RU"/>
        </w:rPr>
        <w:t>://</w:t>
      </w:r>
      <w:proofErr w:type="spellStart"/>
      <w:r>
        <w:rPr>
          <w:rFonts w:ascii="Times New Roman" w:hAnsi="Times New Roman"/>
          <w:color w:val="000000"/>
          <w:sz w:val="28"/>
        </w:rPr>
        <w:t>mathem</w:t>
      </w:r>
      <w:proofErr w:type="spellEnd"/>
      <w:r w:rsidRPr="001B2849">
        <w:rPr>
          <w:rFonts w:ascii="Times New Roman" w:hAnsi="Times New Roman"/>
          <w:color w:val="000000"/>
          <w:sz w:val="28"/>
          <w:lang w:val="ru-RU"/>
        </w:rPr>
        <w:t>.</w:t>
      </w:r>
      <w:r>
        <w:rPr>
          <w:rFonts w:ascii="Times New Roman" w:hAnsi="Times New Roman"/>
          <w:color w:val="000000"/>
          <w:sz w:val="28"/>
        </w:rPr>
        <w:t>h</w:t>
      </w:r>
      <w:r w:rsidRPr="001B2849">
        <w:rPr>
          <w:rFonts w:ascii="Times New Roman" w:hAnsi="Times New Roman"/>
          <w:color w:val="000000"/>
          <w:sz w:val="28"/>
          <w:lang w:val="ru-RU"/>
        </w:rPr>
        <w:t>1.</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 xml:space="preserve"> – математика </w:t>
      </w:r>
      <w:r>
        <w:rPr>
          <w:rFonts w:ascii="Times New Roman" w:hAnsi="Times New Roman"/>
          <w:color w:val="000000"/>
          <w:sz w:val="28"/>
        </w:rPr>
        <w:t>on</w:t>
      </w:r>
      <w:r w:rsidRPr="001B2849">
        <w:rPr>
          <w:rFonts w:ascii="Times New Roman" w:hAnsi="Times New Roman"/>
          <w:color w:val="000000"/>
          <w:sz w:val="28"/>
          <w:lang w:val="ru-RU"/>
        </w:rPr>
        <w:t>-</w:t>
      </w:r>
      <w:r>
        <w:rPr>
          <w:rFonts w:ascii="Times New Roman" w:hAnsi="Times New Roman"/>
          <w:color w:val="000000"/>
          <w:sz w:val="28"/>
        </w:rPr>
        <w:t>line</w:t>
      </w:r>
      <w:r w:rsidRPr="001B2849">
        <w:rPr>
          <w:rFonts w:ascii="Times New Roman" w:hAnsi="Times New Roman"/>
          <w:color w:val="000000"/>
          <w:sz w:val="28"/>
          <w:lang w:val="ru-RU"/>
        </w:rPr>
        <w:t>;</w:t>
      </w:r>
      <w:r w:rsidRPr="001B2849">
        <w:rPr>
          <w:sz w:val="28"/>
          <w:lang w:val="ru-RU"/>
        </w:rPr>
        <w:br/>
      </w:r>
      <w:bookmarkStart w:id="11" w:name="0cfb5cb7-6334-48ba-8ea7-205ab2d8be80"/>
      <w:r w:rsidRPr="001B2849">
        <w:rPr>
          <w:rFonts w:ascii="Times New Roman" w:hAnsi="Times New Roman"/>
          <w:color w:val="000000"/>
          <w:sz w:val="28"/>
          <w:lang w:val="ru-RU"/>
        </w:rPr>
        <w:t xml:space="preserve"> </w:t>
      </w:r>
      <w:r>
        <w:rPr>
          <w:rFonts w:ascii="Times New Roman" w:hAnsi="Times New Roman"/>
          <w:color w:val="000000"/>
          <w:sz w:val="28"/>
        </w:rPr>
        <w:t>http</w:t>
      </w:r>
      <w:r w:rsidRPr="001B2849">
        <w:rPr>
          <w:rFonts w:ascii="Times New Roman" w:hAnsi="Times New Roman"/>
          <w:color w:val="000000"/>
          <w:sz w:val="28"/>
          <w:lang w:val="ru-RU"/>
        </w:rPr>
        <w:t>://</w:t>
      </w:r>
      <w:r>
        <w:rPr>
          <w:rFonts w:ascii="Times New Roman" w:hAnsi="Times New Roman"/>
          <w:color w:val="000000"/>
          <w:sz w:val="28"/>
        </w:rPr>
        <w:t>www</w:t>
      </w:r>
      <w:r w:rsidRPr="001B2849">
        <w:rPr>
          <w:rFonts w:ascii="Times New Roman" w:hAnsi="Times New Roman"/>
          <w:color w:val="000000"/>
          <w:sz w:val="28"/>
          <w:lang w:val="ru-RU"/>
        </w:rPr>
        <w:t>.</w:t>
      </w:r>
      <w:proofErr w:type="spellStart"/>
      <w:r>
        <w:rPr>
          <w:rFonts w:ascii="Times New Roman" w:hAnsi="Times New Roman"/>
          <w:color w:val="000000"/>
          <w:sz w:val="28"/>
        </w:rPr>
        <w:t>exponenta</w:t>
      </w:r>
      <w:proofErr w:type="spellEnd"/>
      <w:r w:rsidRPr="001B284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1B2849">
        <w:rPr>
          <w:rFonts w:ascii="Times New Roman" w:hAnsi="Times New Roman"/>
          <w:color w:val="000000"/>
          <w:sz w:val="28"/>
          <w:lang w:val="ru-RU"/>
        </w:rPr>
        <w:t xml:space="preserve"> - образовательный математический сайт.</w:t>
      </w:r>
      <w:bookmarkEnd w:id="11"/>
      <w:r w:rsidRPr="001B2849">
        <w:rPr>
          <w:rFonts w:ascii="Times New Roman" w:hAnsi="Times New Roman"/>
          <w:color w:val="333333"/>
          <w:sz w:val="28"/>
          <w:lang w:val="ru-RU"/>
        </w:rPr>
        <w:t>‌</w:t>
      </w:r>
      <w:r w:rsidRPr="001B2849">
        <w:rPr>
          <w:rFonts w:ascii="Times New Roman" w:hAnsi="Times New Roman"/>
          <w:color w:val="000000"/>
          <w:sz w:val="28"/>
          <w:lang w:val="ru-RU"/>
        </w:rPr>
        <w:t>​</w:t>
      </w:r>
    </w:p>
    <w:p w:rsidR="009C0801" w:rsidRPr="001B2849" w:rsidRDefault="009C0801">
      <w:pPr>
        <w:rPr>
          <w:lang w:val="ru-RU"/>
        </w:rPr>
        <w:sectPr w:rsidR="009C0801" w:rsidRPr="001B2849">
          <w:pgSz w:w="11906" w:h="16383"/>
          <w:pgMar w:top="1134" w:right="850" w:bottom="1134" w:left="1701" w:header="720" w:footer="720" w:gutter="0"/>
          <w:cols w:space="720"/>
        </w:sectPr>
      </w:pPr>
    </w:p>
    <w:bookmarkEnd w:id="8"/>
    <w:p w:rsidR="00276677" w:rsidRPr="001B2849" w:rsidRDefault="00276677">
      <w:pPr>
        <w:rPr>
          <w:lang w:val="ru-RU"/>
        </w:rPr>
      </w:pPr>
    </w:p>
    <w:sectPr w:rsidR="00276677" w:rsidRPr="001B2849" w:rsidSect="009C08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A4AAE"/>
    <w:multiLevelType w:val="multilevel"/>
    <w:tmpl w:val="94C830D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9650B6B"/>
    <w:multiLevelType w:val="multilevel"/>
    <w:tmpl w:val="60C0FE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A3505F"/>
    <w:multiLevelType w:val="multilevel"/>
    <w:tmpl w:val="168A15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D23F01"/>
    <w:multiLevelType w:val="multilevel"/>
    <w:tmpl w:val="912E13C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1C3C6B"/>
    <w:multiLevelType w:val="hybridMultilevel"/>
    <w:tmpl w:val="AAB68708"/>
    <w:lvl w:ilvl="0" w:tplc="11D68604">
      <w:start w:val="1"/>
      <w:numFmt w:val="decimal"/>
      <w:lvlText w:val="%1."/>
      <w:lvlJc w:val="left"/>
      <w:pPr>
        <w:ind w:left="927" w:hanging="360"/>
      </w:pPr>
      <w:rPr>
        <w:rFonts w:cs="Times New Roman"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9230D3C"/>
    <w:multiLevelType w:val="hybridMultilevel"/>
    <w:tmpl w:val="E104E0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1C657F3A"/>
    <w:multiLevelType w:val="hybridMultilevel"/>
    <w:tmpl w:val="53AEB3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F853897"/>
    <w:multiLevelType w:val="hybridMultilevel"/>
    <w:tmpl w:val="6FD49534"/>
    <w:lvl w:ilvl="0" w:tplc="0419000D">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4B123E7B"/>
    <w:multiLevelType w:val="multilevel"/>
    <w:tmpl w:val="84CAAC9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C90A86"/>
    <w:multiLevelType w:val="multilevel"/>
    <w:tmpl w:val="6CD4586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B3B61"/>
    <w:multiLevelType w:val="hybridMultilevel"/>
    <w:tmpl w:val="8F9AA05E"/>
    <w:lvl w:ilvl="0" w:tplc="0419000F">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11" w15:restartNumberingAfterBreak="0">
    <w:nsid w:val="5B0E7CF4"/>
    <w:multiLevelType w:val="hybridMultilevel"/>
    <w:tmpl w:val="F2BCA3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65931329"/>
    <w:multiLevelType w:val="hybridMultilevel"/>
    <w:tmpl w:val="59D833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4" w15:restartNumberingAfterBreak="0">
    <w:nsid w:val="7C45474E"/>
    <w:multiLevelType w:val="hybridMultilevel"/>
    <w:tmpl w:val="D0084D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1"/>
  </w:num>
  <w:num w:numId="5">
    <w:abstractNumId w:val="0"/>
  </w:num>
  <w:num w:numId="6">
    <w:abstractNumId w:val="2"/>
  </w:num>
  <w:num w:numId="7">
    <w:abstractNumId w:val="13"/>
  </w:num>
  <w:num w:numId="8">
    <w:abstractNumId w:val="7"/>
  </w:num>
  <w:num w:numId="9">
    <w:abstractNumId w:val="4"/>
  </w:num>
  <w:num w:numId="10">
    <w:abstractNumId w:val="10"/>
  </w:num>
  <w:num w:numId="11">
    <w:abstractNumId w:val="11"/>
  </w:num>
  <w:num w:numId="12">
    <w:abstractNumId w:val="14"/>
  </w:num>
  <w:num w:numId="13">
    <w:abstractNumId w:val="12"/>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801"/>
    <w:rsid w:val="000C66E3"/>
    <w:rsid w:val="001802B2"/>
    <w:rsid w:val="001B2849"/>
    <w:rsid w:val="00276677"/>
    <w:rsid w:val="003649E0"/>
    <w:rsid w:val="00400C74"/>
    <w:rsid w:val="007B5FBA"/>
    <w:rsid w:val="00940464"/>
    <w:rsid w:val="009C0801"/>
    <w:rsid w:val="00CB3660"/>
    <w:rsid w:val="00CC2452"/>
    <w:rsid w:val="00D52ECE"/>
    <w:rsid w:val="00F16109"/>
    <w:rsid w:val="00FC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F407DE1-B9D8-428F-A868-FB27F8F8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C0801"/>
    <w:rPr>
      <w:color w:val="0000FF" w:themeColor="hyperlink"/>
      <w:u w:val="single"/>
    </w:rPr>
  </w:style>
  <w:style w:type="table" w:styleId="ac">
    <w:name w:val="Table Grid"/>
    <w:basedOn w:val="a1"/>
    <w:uiPriority w:val="59"/>
    <w:rsid w:val="009C08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3649E0"/>
    <w:pPr>
      <w:ind w:left="720"/>
      <w:contextualSpacing/>
    </w:pPr>
  </w:style>
  <w:style w:type="paragraph" w:customStyle="1" w:styleId="11">
    <w:name w:val="Абзац списка1"/>
    <w:basedOn w:val="a"/>
    <w:rsid w:val="00CB3660"/>
    <w:pPr>
      <w:ind w:left="720"/>
    </w:pPr>
    <w:rPr>
      <w:rFonts w:ascii="Calibri" w:eastAsia="Times New Roman" w:hAnsi="Calibri" w:cs="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0629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45</Pages>
  <Words>9166</Words>
  <Characters>52248</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Павел Савочкин</dc:creator>
  <cp:lastModifiedBy>Пользователь Windows</cp:lastModifiedBy>
  <cp:revision>6</cp:revision>
  <dcterms:created xsi:type="dcterms:W3CDTF">2023-09-25T10:29:00Z</dcterms:created>
  <dcterms:modified xsi:type="dcterms:W3CDTF">2023-10-30T12:12:00Z</dcterms:modified>
</cp:coreProperties>
</file>