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1C" w:rsidRPr="0080021C" w:rsidRDefault="0080021C" w:rsidP="0080021C">
      <w:pPr>
        <w:spacing w:after="0"/>
        <w:jc w:val="center"/>
        <w:rPr>
          <w:lang w:val="ru-RU"/>
        </w:rPr>
      </w:pPr>
      <w:bookmarkStart w:id="0" w:name="block-2085855"/>
      <w:r w:rsidRPr="008002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541C" w:rsidRPr="0080021C" w:rsidRDefault="0080021C" w:rsidP="0080021C">
      <w:pPr>
        <w:spacing w:after="0"/>
        <w:jc w:val="center"/>
        <w:rPr>
          <w:lang w:val="ru-RU"/>
        </w:rPr>
      </w:pPr>
      <w:r w:rsidRPr="008002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80021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002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F541C" w:rsidRPr="0080021C" w:rsidRDefault="0080021C" w:rsidP="0080021C">
      <w:pPr>
        <w:spacing w:after="0"/>
        <w:jc w:val="center"/>
        <w:rPr>
          <w:lang w:val="ru-RU"/>
        </w:rPr>
      </w:pPr>
      <w:r w:rsidRPr="008002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80021C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  <w:r w:rsidRPr="008002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021C">
        <w:rPr>
          <w:rFonts w:ascii="Times New Roman" w:hAnsi="Times New Roman"/>
          <w:color w:val="000000"/>
          <w:sz w:val="28"/>
          <w:lang w:val="ru-RU"/>
        </w:rPr>
        <w:t>​</w:t>
      </w:r>
    </w:p>
    <w:p w:rsidR="0080021C" w:rsidRDefault="0080021C" w:rsidP="0080021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образовательное учреждение</w:t>
      </w:r>
    </w:p>
    <w:p w:rsidR="000F541C" w:rsidRPr="0080021C" w:rsidRDefault="0080021C" w:rsidP="0080021C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80021C">
        <w:rPr>
          <w:rFonts w:ascii="Times New Roman" w:hAnsi="Times New Roman"/>
          <w:b/>
          <w:color w:val="000000"/>
          <w:sz w:val="28"/>
          <w:lang w:val="ru-RU"/>
        </w:rPr>
        <w:t>Средняя общеобразовательная школа № 10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F541C" w:rsidRPr="0080021C" w:rsidRDefault="000F541C">
      <w:pPr>
        <w:spacing w:after="0"/>
        <w:ind w:left="120"/>
        <w:rPr>
          <w:lang w:val="ru-RU"/>
        </w:rPr>
      </w:pPr>
    </w:p>
    <w:p w:rsidR="000F541C" w:rsidRPr="0080021C" w:rsidRDefault="000F541C">
      <w:pPr>
        <w:spacing w:after="0"/>
        <w:ind w:left="120"/>
        <w:rPr>
          <w:lang w:val="ru-RU"/>
        </w:rPr>
      </w:pPr>
    </w:p>
    <w:p w:rsidR="000F541C" w:rsidRPr="0080021C" w:rsidRDefault="000F541C">
      <w:pPr>
        <w:spacing w:after="0"/>
        <w:ind w:left="120"/>
        <w:rPr>
          <w:lang w:val="ru-RU"/>
        </w:rPr>
      </w:pPr>
    </w:p>
    <w:p w:rsidR="000F541C" w:rsidRPr="0080021C" w:rsidRDefault="000F541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0021C" w:rsidRPr="0018730B" w:rsidTr="0080021C">
        <w:tc>
          <w:tcPr>
            <w:tcW w:w="3114" w:type="dxa"/>
          </w:tcPr>
          <w:p w:rsidR="0080021C" w:rsidRPr="0040209D" w:rsidRDefault="0080021C" w:rsidP="005D20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школьного методического объединения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Кузнецова Е. В.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«__» от 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5D2058"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D2058"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021C" w:rsidRPr="0040209D" w:rsidRDefault="0080021C" w:rsidP="005D20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021C" w:rsidRPr="0040209D" w:rsidRDefault="0080021C" w:rsidP="005D20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директора по УВР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021C" w:rsidRPr="0080021C" w:rsidRDefault="0080021C" w:rsidP="005D20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Трофимова А. В.</w:t>
            </w:r>
          </w:p>
          <w:p w:rsidR="0080021C" w:rsidRPr="00781E2D" w:rsidRDefault="0080021C" w:rsidP="005D20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5D2058"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D2058"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021C" w:rsidRPr="0040209D" w:rsidRDefault="0080021C" w:rsidP="005D20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021C" w:rsidRPr="0040209D" w:rsidRDefault="0080021C" w:rsidP="005D20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541C" w:rsidRPr="0080021C" w:rsidRDefault="000F541C">
      <w:pPr>
        <w:spacing w:after="0"/>
        <w:ind w:left="120"/>
        <w:rPr>
          <w:lang w:val="ru-RU"/>
        </w:rPr>
      </w:pPr>
    </w:p>
    <w:p w:rsidR="000F541C" w:rsidRPr="0080021C" w:rsidRDefault="0080021C">
      <w:pPr>
        <w:spacing w:after="0"/>
        <w:ind w:left="120"/>
        <w:rPr>
          <w:lang w:val="ru-RU"/>
        </w:rPr>
      </w:pPr>
      <w:r w:rsidRPr="0080021C">
        <w:rPr>
          <w:rFonts w:ascii="Times New Roman" w:hAnsi="Times New Roman"/>
          <w:color w:val="000000"/>
          <w:sz w:val="28"/>
          <w:lang w:val="ru-RU"/>
        </w:rPr>
        <w:t>‌</w:t>
      </w:r>
    </w:p>
    <w:p w:rsidR="000F541C" w:rsidRPr="0080021C" w:rsidRDefault="000F541C">
      <w:pPr>
        <w:spacing w:after="0"/>
        <w:ind w:left="120"/>
        <w:rPr>
          <w:lang w:val="ru-RU"/>
        </w:rPr>
      </w:pPr>
    </w:p>
    <w:p w:rsidR="000F541C" w:rsidRDefault="000F541C">
      <w:pPr>
        <w:spacing w:after="0"/>
        <w:ind w:left="120"/>
        <w:rPr>
          <w:lang w:val="ru-RU"/>
        </w:rPr>
      </w:pPr>
    </w:p>
    <w:p w:rsidR="005D2058" w:rsidRPr="0080021C" w:rsidRDefault="005D2058">
      <w:pPr>
        <w:spacing w:after="0"/>
        <w:ind w:left="120"/>
        <w:rPr>
          <w:lang w:val="ru-RU"/>
        </w:rPr>
      </w:pPr>
    </w:p>
    <w:p w:rsidR="000F541C" w:rsidRPr="0080021C" w:rsidRDefault="000F541C">
      <w:pPr>
        <w:spacing w:after="0"/>
        <w:ind w:left="120"/>
        <w:rPr>
          <w:lang w:val="ru-RU"/>
        </w:rPr>
      </w:pPr>
    </w:p>
    <w:p w:rsidR="000F541C" w:rsidRPr="0080021C" w:rsidRDefault="0080021C">
      <w:pPr>
        <w:spacing w:after="0" w:line="408" w:lineRule="auto"/>
        <w:ind w:left="120"/>
        <w:jc w:val="center"/>
        <w:rPr>
          <w:lang w:val="ru-RU"/>
        </w:rPr>
      </w:pPr>
      <w:r w:rsidRPr="008002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541C" w:rsidRPr="0080021C" w:rsidRDefault="0080021C">
      <w:pPr>
        <w:spacing w:after="0" w:line="408" w:lineRule="auto"/>
        <w:ind w:left="120"/>
        <w:jc w:val="center"/>
        <w:rPr>
          <w:lang w:val="ru-RU"/>
        </w:rPr>
      </w:pPr>
      <w:r w:rsidRPr="008002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021C">
        <w:rPr>
          <w:rFonts w:ascii="Times New Roman" w:hAnsi="Times New Roman"/>
          <w:color w:val="000000"/>
          <w:sz w:val="28"/>
          <w:lang w:val="ru-RU"/>
        </w:rPr>
        <w:t xml:space="preserve"> 297484)</w:t>
      </w:r>
    </w:p>
    <w:p w:rsidR="000F541C" w:rsidRPr="0080021C" w:rsidRDefault="0080021C">
      <w:pPr>
        <w:spacing w:after="0" w:line="408" w:lineRule="auto"/>
        <w:ind w:left="120"/>
        <w:jc w:val="center"/>
        <w:rPr>
          <w:lang w:val="ru-RU"/>
        </w:rPr>
      </w:pPr>
      <w:r w:rsidRPr="0080021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0F541C" w:rsidRPr="0080021C" w:rsidRDefault="0080021C">
      <w:pPr>
        <w:spacing w:after="0" w:line="408" w:lineRule="auto"/>
        <w:ind w:left="120"/>
        <w:jc w:val="center"/>
        <w:rPr>
          <w:lang w:val="ru-RU"/>
        </w:rPr>
      </w:pPr>
      <w:r w:rsidRPr="0080021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F541C" w:rsidRDefault="000F541C">
      <w:pPr>
        <w:spacing w:after="0"/>
        <w:ind w:left="120"/>
        <w:jc w:val="center"/>
        <w:rPr>
          <w:lang w:val="ru-RU"/>
        </w:rPr>
      </w:pPr>
    </w:p>
    <w:p w:rsidR="005D2058" w:rsidRDefault="005D2058">
      <w:pPr>
        <w:spacing w:after="0"/>
        <w:ind w:left="120"/>
        <w:jc w:val="center"/>
        <w:rPr>
          <w:lang w:val="ru-RU"/>
        </w:rPr>
      </w:pPr>
    </w:p>
    <w:p w:rsidR="008F724E" w:rsidRPr="0080021C" w:rsidRDefault="008F724E">
      <w:pPr>
        <w:spacing w:after="0"/>
        <w:ind w:left="120"/>
        <w:jc w:val="center"/>
        <w:rPr>
          <w:lang w:val="ru-RU"/>
        </w:rPr>
      </w:pPr>
    </w:p>
    <w:p w:rsidR="000F541C" w:rsidRPr="0080021C" w:rsidRDefault="000F541C">
      <w:pPr>
        <w:spacing w:after="0"/>
        <w:ind w:left="120"/>
        <w:jc w:val="center"/>
        <w:rPr>
          <w:lang w:val="ru-RU"/>
        </w:rPr>
      </w:pPr>
    </w:p>
    <w:p w:rsidR="00360C51" w:rsidRDefault="00360C51" w:rsidP="005D2058">
      <w:pPr>
        <w:spacing w:after="0" w:line="240" w:lineRule="auto"/>
        <w:ind w:left="6237" w:firstLine="23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Составитель:</w:t>
      </w:r>
      <w:r>
        <w:rPr>
          <w:rFonts w:ascii="Times New Roman" w:hAnsi="Times New Roman"/>
          <w:color w:val="000000"/>
          <w:sz w:val="24"/>
          <w:lang w:val="ru-RU"/>
        </w:rPr>
        <w:t xml:space="preserve"> учитель </w:t>
      </w:r>
    </w:p>
    <w:p w:rsidR="00360C51" w:rsidRDefault="00360C51" w:rsidP="005D2058">
      <w:pPr>
        <w:spacing w:after="0" w:line="240" w:lineRule="auto"/>
        <w:ind w:left="6237" w:firstLine="23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математики и информатики</w:t>
      </w:r>
    </w:p>
    <w:p w:rsidR="00360C51" w:rsidRDefault="00360C51" w:rsidP="005D2058">
      <w:pPr>
        <w:spacing w:after="0" w:line="240" w:lineRule="auto"/>
        <w:ind w:left="6237" w:firstLine="23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lang w:val="ru-RU"/>
        </w:rPr>
        <w:t>Сабуркина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 xml:space="preserve"> Н. В.</w:t>
      </w:r>
    </w:p>
    <w:p w:rsidR="000F541C" w:rsidRPr="0080021C" w:rsidRDefault="000F541C">
      <w:pPr>
        <w:spacing w:after="0"/>
        <w:ind w:left="120"/>
        <w:jc w:val="center"/>
        <w:rPr>
          <w:lang w:val="ru-RU"/>
        </w:rPr>
      </w:pPr>
    </w:p>
    <w:p w:rsidR="000F541C" w:rsidRDefault="000F541C">
      <w:pPr>
        <w:spacing w:after="0"/>
        <w:ind w:left="120"/>
        <w:jc w:val="center"/>
        <w:rPr>
          <w:lang w:val="ru-RU"/>
        </w:rPr>
      </w:pPr>
    </w:p>
    <w:p w:rsidR="00781E2D" w:rsidRPr="0080021C" w:rsidRDefault="00781E2D">
      <w:pPr>
        <w:spacing w:after="0"/>
        <w:ind w:left="120"/>
        <w:jc w:val="center"/>
        <w:rPr>
          <w:lang w:val="ru-RU"/>
        </w:rPr>
      </w:pPr>
    </w:p>
    <w:p w:rsidR="000F541C" w:rsidRDefault="000F541C">
      <w:pPr>
        <w:spacing w:after="0"/>
        <w:ind w:left="120"/>
        <w:jc w:val="center"/>
        <w:rPr>
          <w:lang w:val="ru-RU"/>
        </w:rPr>
      </w:pPr>
    </w:p>
    <w:p w:rsidR="005D2058" w:rsidRPr="0080021C" w:rsidRDefault="005D2058">
      <w:pPr>
        <w:spacing w:after="0"/>
        <w:ind w:left="120"/>
        <w:jc w:val="center"/>
        <w:rPr>
          <w:lang w:val="ru-RU"/>
        </w:rPr>
      </w:pPr>
    </w:p>
    <w:p w:rsidR="000F541C" w:rsidRPr="0080021C" w:rsidRDefault="000F541C">
      <w:pPr>
        <w:spacing w:after="0"/>
        <w:ind w:left="120"/>
        <w:jc w:val="center"/>
        <w:rPr>
          <w:lang w:val="ru-RU"/>
        </w:rPr>
      </w:pPr>
    </w:p>
    <w:p w:rsidR="0080021C" w:rsidRDefault="0080021C" w:rsidP="00360C51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ae4c76de-41ab-46d4-9fe8-5c6b8c856b06"/>
      <w:bookmarkStart w:id="4" w:name="block-2085856"/>
      <w:bookmarkEnd w:id="0"/>
      <w:r w:rsidRPr="00F64161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F6416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F6416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F6416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4161">
        <w:rPr>
          <w:rFonts w:ascii="Times New Roman" w:hAnsi="Times New Roman"/>
          <w:color w:val="000000"/>
          <w:sz w:val="28"/>
          <w:lang w:val="ru-RU"/>
        </w:rPr>
        <w:t>​</w:t>
      </w:r>
    </w:p>
    <w:p w:rsidR="000F541C" w:rsidRPr="00E501FE" w:rsidRDefault="0080021C" w:rsidP="00E501FE">
      <w:pPr>
        <w:tabs>
          <w:tab w:val="left" w:pos="993"/>
        </w:tabs>
        <w:spacing w:after="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002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501FE" w:rsidRPr="00E501FE" w:rsidRDefault="00E501FE" w:rsidP="00E501F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_Toc118726582"/>
      <w:bookmarkEnd w:id="7"/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Реализация программы обеспечивается </w:t>
      </w:r>
      <w:r w:rsidRPr="00E501F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нормативными документами</w:t>
      </w: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Федеральный закон «Об образовании в Российской Федерации» от 29.12.2012г. №273-ФЗ;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372 Министерства просвещения РФ от 18 мая 2023 года.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Федеральная общеобразовательная программа по учебным предметам (основная школа), утверждённая приказом № 370 Министерства просвещения РФ от 18 мая 2023 года;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Приказ </w:t>
      </w:r>
      <w:proofErr w:type="spellStart"/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</w:t>
      </w:r>
      <w:r w:rsidRPr="00E501F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от 21.09.2022 г. №858 </w:t>
      </w:r>
      <w:r w:rsidRPr="00E501FE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E501FE">
        <w:rPr>
          <w:rFonts w:ascii="Times New Roman" w:hAnsi="Times New Roman" w:cs="Times New Roman"/>
          <w:sz w:val="24"/>
          <w:szCs w:val="24"/>
        </w:rPr>
        <w:t>N</w:t>
      </w:r>
      <w:r w:rsidRPr="00E501FE">
        <w:rPr>
          <w:rFonts w:ascii="Times New Roman" w:hAnsi="Times New Roman" w:cs="Times New Roman"/>
          <w:sz w:val="24"/>
          <w:szCs w:val="24"/>
          <w:lang w:val="ru-RU"/>
        </w:rPr>
        <w:t xml:space="preserve"> 70799); 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E501F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от 26 декабря 2017 г. № 16-42); 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  <w:tab w:val="left" w:pos="68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развития МАОУ «Средняя общеобразовательная школа №10» </w:t>
      </w:r>
      <w:r w:rsidRPr="00E501F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2023 - 2028 г. г. «Школа социализации и самоопределения обучающихся»;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Устав МАОУ «Средняя общеобразовательная школа №10»;</w:t>
      </w:r>
    </w:p>
    <w:p w:rsidR="00E501FE" w:rsidRPr="00E501FE" w:rsidRDefault="00E501FE" w:rsidP="00E501F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501F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Программа воспитания МАОУ «Средняя общеобразовательная школа №10».</w:t>
      </w:r>
    </w:p>
    <w:p w:rsidR="00E501FE" w:rsidRPr="00E501FE" w:rsidRDefault="00E501FE" w:rsidP="00E501F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501FE" w:rsidRPr="00E501FE" w:rsidRDefault="00E501FE" w:rsidP="00E501FE">
      <w:pPr>
        <w:spacing w:after="0" w:line="264" w:lineRule="auto"/>
        <w:ind w:firstLine="60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Воспитательный потенциал предмета «Математика»</w:t>
      </w:r>
    </w:p>
    <w:p w:rsidR="00E501FE" w:rsidRPr="00E501FE" w:rsidRDefault="00E501FE" w:rsidP="00E501FE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Воспитательный потенциал предмета «Математика» реализуется через: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 Методы и приемы: реализация индивидуальных и групповых исследовательских проектов.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E501FE" w:rsidRPr="00E501FE" w:rsidRDefault="00E501FE" w:rsidP="00E501FE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E501FE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E501FE" w:rsidRPr="00E501FE" w:rsidRDefault="00E501FE" w:rsidP="0080021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0F541C" w:rsidRPr="00E501FE" w:rsidRDefault="000F54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9B06CD" w:rsidRPr="00E501FE" w:rsidRDefault="009B06CD" w:rsidP="0080021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_Toc118726583"/>
      <w:bookmarkEnd w:id="8"/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0F541C" w:rsidRPr="00E501FE" w:rsidRDefault="000F541C" w:rsidP="0080021C">
      <w:pPr>
        <w:tabs>
          <w:tab w:val="left" w:pos="993"/>
        </w:tabs>
        <w:ind w:firstLine="709"/>
        <w:contextualSpacing/>
        <w:rPr>
          <w:sz w:val="24"/>
          <w:szCs w:val="24"/>
          <w:lang w:val="ru-RU"/>
        </w:rPr>
        <w:sectPr w:rsidR="000F541C" w:rsidRPr="00E501FE" w:rsidSect="00781E2D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9" w:name="block-2085860"/>
      <w:bookmarkEnd w:id="4"/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0F541C" w:rsidRPr="00E501FE" w:rsidRDefault="000F54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0" w:name="_Toc118726588"/>
      <w:bookmarkEnd w:id="10"/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E501FE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Формула сложных процентов. Использование прогрессии для решения реальных задач прикладного характера.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0F541C" w:rsidRPr="00E501FE" w:rsidRDefault="000F54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Интеграл, его геометрический и физический смысл. Вычисление интеграла по формуле Ньютона―Лейбница.</w:t>
      </w:r>
    </w:p>
    <w:p w:rsidR="000F541C" w:rsidRPr="00E501FE" w:rsidRDefault="000F541C" w:rsidP="0080021C">
      <w:pPr>
        <w:tabs>
          <w:tab w:val="left" w:pos="993"/>
        </w:tabs>
        <w:ind w:firstLine="709"/>
        <w:contextualSpacing/>
        <w:rPr>
          <w:sz w:val="24"/>
          <w:szCs w:val="24"/>
          <w:lang w:val="ru-RU"/>
        </w:rPr>
        <w:sectPr w:rsidR="000F541C" w:rsidRPr="00E501FE">
          <w:pgSz w:w="11906" w:h="16383"/>
          <w:pgMar w:top="1134" w:right="850" w:bottom="1134" w:left="1701" w:header="720" w:footer="720" w:gutter="0"/>
          <w:cols w:space="720"/>
        </w:sect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1" w:name="block-2085861"/>
      <w:bookmarkEnd w:id="9"/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E501FE" w:rsidRDefault="00E501FE" w:rsidP="0080021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2" w:name="_Toc73394992"/>
      <w:bookmarkEnd w:id="12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0F541C" w:rsidRPr="00E501FE" w:rsidRDefault="0080021C" w:rsidP="0080021C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F541C" w:rsidRPr="00E501FE" w:rsidRDefault="000F54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3" w:name="_Toc118726579"/>
      <w:bookmarkEnd w:id="13"/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501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501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</w:rPr>
        <w:t>Базовыелогическиедействия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</w:rPr>
        <w:t>:</w:t>
      </w:r>
    </w:p>
    <w:p w:rsidR="000F541C" w:rsidRPr="00E501FE" w:rsidRDefault="0080021C" w:rsidP="0080021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F541C" w:rsidRPr="00E501FE" w:rsidRDefault="0080021C" w:rsidP="0080021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F541C" w:rsidRPr="00E501FE" w:rsidRDefault="0080021C" w:rsidP="0080021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F541C" w:rsidRPr="00E501FE" w:rsidRDefault="0080021C" w:rsidP="0080021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541C" w:rsidRPr="00E501FE" w:rsidRDefault="0080021C" w:rsidP="0080021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0F541C" w:rsidRPr="00E501FE" w:rsidRDefault="0080021C" w:rsidP="0080021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</w:rPr>
        <w:t>Базовыеисследовательскиедействия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</w:rPr>
        <w:t>:</w:t>
      </w:r>
    </w:p>
    <w:p w:rsidR="000F541C" w:rsidRPr="00E501FE" w:rsidRDefault="0080021C" w:rsidP="0080021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F541C" w:rsidRPr="00E501FE" w:rsidRDefault="0080021C" w:rsidP="0080021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F541C" w:rsidRPr="00E501FE" w:rsidRDefault="0080021C" w:rsidP="0080021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541C" w:rsidRPr="00E501FE" w:rsidRDefault="0080021C" w:rsidP="0080021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</w:rPr>
        <w:t>:</w:t>
      </w:r>
    </w:p>
    <w:p w:rsidR="000F541C" w:rsidRPr="00E501FE" w:rsidRDefault="0080021C" w:rsidP="0080021C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F541C" w:rsidRPr="00E501FE" w:rsidRDefault="0080021C" w:rsidP="0080021C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F541C" w:rsidRPr="00E501FE" w:rsidRDefault="0080021C" w:rsidP="0080021C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F541C" w:rsidRPr="00E501FE" w:rsidRDefault="0080021C" w:rsidP="0080021C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501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</w:rPr>
        <w:t>:</w:t>
      </w:r>
    </w:p>
    <w:p w:rsidR="000F541C" w:rsidRPr="00E501FE" w:rsidRDefault="0080021C" w:rsidP="0080021C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F541C" w:rsidRPr="00E501FE" w:rsidRDefault="0080021C" w:rsidP="0080021C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F541C" w:rsidRPr="00E501FE" w:rsidRDefault="0080021C" w:rsidP="0080021C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</w:rPr>
        <w:t>:</w:t>
      </w:r>
    </w:p>
    <w:p w:rsidR="000F541C" w:rsidRPr="00E501FE" w:rsidRDefault="0080021C" w:rsidP="0080021C">
      <w:pPr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F541C" w:rsidRPr="00E501FE" w:rsidRDefault="0080021C" w:rsidP="0080021C">
      <w:pPr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501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Самоорганизация: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E501FE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</w:rPr>
        <w:t>:</w:t>
      </w:r>
    </w:p>
    <w:p w:rsidR="000F541C" w:rsidRPr="00E501FE" w:rsidRDefault="0080021C" w:rsidP="0080021C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F541C" w:rsidRPr="00E501FE" w:rsidRDefault="0080021C" w:rsidP="0080021C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F541C" w:rsidRPr="00E501FE" w:rsidRDefault="0080021C" w:rsidP="0080021C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F541C" w:rsidRPr="00E501FE" w:rsidRDefault="000F54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0F541C" w:rsidRPr="00E501FE" w:rsidRDefault="000F54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4" w:name="_Toc118726585"/>
      <w:bookmarkEnd w:id="14"/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0F541C" w:rsidRPr="00E501FE" w:rsidRDefault="000F54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5" w:name="_Toc118726586"/>
      <w:bookmarkEnd w:id="15"/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решения простейших систем и совокупностей рациональных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501FE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0F541C" w:rsidRPr="00E501FE" w:rsidRDefault="0080021C" w:rsidP="0080021C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F541C" w:rsidRPr="00E501FE" w:rsidRDefault="000F541C" w:rsidP="0080021C">
      <w:pPr>
        <w:tabs>
          <w:tab w:val="left" w:pos="993"/>
        </w:tabs>
        <w:ind w:firstLine="709"/>
        <w:contextualSpacing/>
        <w:rPr>
          <w:sz w:val="24"/>
          <w:szCs w:val="24"/>
          <w:lang w:val="ru-RU"/>
        </w:rPr>
        <w:sectPr w:rsidR="000F541C" w:rsidRPr="00E501FE">
          <w:pgSz w:w="11906" w:h="16383"/>
          <w:pgMar w:top="1134" w:right="850" w:bottom="1134" w:left="1701" w:header="720" w:footer="720" w:gutter="0"/>
          <w:cols w:space="720"/>
        </w:sectPr>
      </w:pPr>
    </w:p>
    <w:p w:rsidR="000F541C" w:rsidRDefault="0080021C" w:rsidP="0080021C">
      <w:pPr>
        <w:spacing w:after="0"/>
        <w:jc w:val="center"/>
      </w:pPr>
      <w:bookmarkStart w:id="16" w:name="block-20858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F541C" w:rsidRDefault="008002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7"/>
        <w:gridCol w:w="5453"/>
        <w:gridCol w:w="751"/>
        <w:gridCol w:w="2277"/>
        <w:gridCol w:w="2338"/>
        <w:gridCol w:w="2704"/>
      </w:tblGrid>
      <w:tr w:rsidR="000F541C" w:rsidRPr="00E501F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41C" w:rsidRPr="00E501FE" w:rsidRDefault="000F5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41C" w:rsidRPr="00E501FE" w:rsidRDefault="000F5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41C" w:rsidRPr="00E501FE" w:rsidRDefault="000F5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Формулытригонометрии.Тригонометрическиеуравнения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41C" w:rsidRDefault="000F541C">
      <w:pPr>
        <w:sectPr w:rsidR="000F54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41C" w:rsidRDefault="008002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1"/>
        <w:gridCol w:w="3987"/>
        <w:gridCol w:w="1114"/>
        <w:gridCol w:w="2640"/>
        <w:gridCol w:w="2708"/>
        <w:gridCol w:w="2980"/>
      </w:tblGrid>
      <w:tr w:rsidR="000F541C" w:rsidRPr="00E501F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41C" w:rsidRPr="00E501FE" w:rsidRDefault="000F5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41C" w:rsidRPr="00E501FE" w:rsidRDefault="000F5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F541C" w:rsidRPr="00E501FE" w:rsidRDefault="000F54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0F541C" w:rsidRPr="00E501FE" w:rsidRDefault="000F54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0F541C" w:rsidRPr="00E501FE" w:rsidRDefault="000F54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41C" w:rsidRPr="00E501FE" w:rsidRDefault="000F5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1C" w:rsidRPr="00E50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80021C" w:rsidP="00FA3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F541C" w:rsidRPr="00E501FE" w:rsidRDefault="000F541C" w:rsidP="00FA3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41C" w:rsidRDefault="000F541C">
      <w:pPr>
        <w:sectPr w:rsidR="000F54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41C" w:rsidRDefault="0080021C" w:rsidP="00862F1A">
      <w:pPr>
        <w:spacing w:after="0"/>
        <w:jc w:val="center"/>
      </w:pPr>
      <w:bookmarkStart w:id="17" w:name="block-208585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0F541C" w:rsidRDefault="008002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37"/>
        <w:gridCol w:w="3526"/>
        <w:gridCol w:w="612"/>
        <w:gridCol w:w="1746"/>
        <w:gridCol w:w="1791"/>
        <w:gridCol w:w="1233"/>
        <w:gridCol w:w="888"/>
        <w:gridCol w:w="3807"/>
      </w:tblGrid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gridSpan w:val="3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 изучения</w:t>
            </w:r>
          </w:p>
        </w:tc>
        <w:tc>
          <w:tcPr>
            <w:tcW w:w="3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Эйлера-Венна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тождественныепреобразования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кореньуравнения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решениенеравенства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Методинтервалов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Рациональныеуравнения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Нулифункции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Промежуткизнакопостоянства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Чётные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нечётныефункции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Еёсвойства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Арифметическийкореньнатуральнойстепени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Арифметическийкореньнатуральнойстепени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Решение иррациональных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 и неравенств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27.12.2023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"Арифметический корень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Формуласложныхпроцентов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Формуласложныхпроцентов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E501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2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362" w:type="dxa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1FE" w:rsidRPr="00E501FE" w:rsidTr="000E23F5">
        <w:trPr>
          <w:trHeight w:val="144"/>
          <w:tblCellSpacing w:w="20" w:type="nil"/>
        </w:trPr>
        <w:tc>
          <w:tcPr>
            <w:tcW w:w="3812" w:type="dxa"/>
            <w:gridSpan w:val="2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0" w:type="dxa"/>
            <w:gridSpan w:val="2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E501FE" w:rsidRPr="00E501FE" w:rsidRDefault="00E501FE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41C" w:rsidRDefault="000F541C">
      <w:pPr>
        <w:sectPr w:rsidR="000F54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41C" w:rsidRDefault="008002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46"/>
        <w:gridCol w:w="3139"/>
        <w:gridCol w:w="626"/>
        <w:gridCol w:w="1801"/>
        <w:gridCol w:w="1848"/>
        <w:gridCol w:w="1269"/>
        <w:gridCol w:w="682"/>
        <w:gridCol w:w="294"/>
        <w:gridCol w:w="3935"/>
      </w:tblGrid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gridSpan w:val="3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Merge w:val="restart"/>
          </w:tcPr>
          <w:p w:rsid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 изучения</w:t>
            </w:r>
          </w:p>
        </w:tc>
        <w:tc>
          <w:tcPr>
            <w:tcW w:w="2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836C29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3F5" w:rsidRPr="00E501FE" w:rsidRDefault="000E23F5" w:rsidP="00862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3F5" w:rsidRPr="00E501FE" w:rsidRDefault="000E23F5" w:rsidP="00862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3F5" w:rsidRPr="00E501FE" w:rsidRDefault="000E23F5" w:rsidP="00862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Merge/>
          </w:tcPr>
          <w:p w:rsidR="000E23F5" w:rsidRPr="00E501FE" w:rsidRDefault="000E23F5" w:rsidP="00862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3F5" w:rsidRPr="00E501FE" w:rsidRDefault="000E23F5" w:rsidP="00862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рациональнымпоказателем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Свойствастепени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19.09.2023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натуральныелогарифмы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Логарифмическиеуравнения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Тригонометрические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функции, их свойства и графики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Примерытригонометрическихнеравенств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Примерытригонометрическихнеравенств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Примерытригонометрическихнеравенств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Примерытригонометрическихнеравенств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неравенства.Тригонометрические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и их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графики.Тригонометрические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неравенства"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Непрерывныефункции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Производнаяфункции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Производнаяфункции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Производныеэлементарныхфункций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Производныеэлементарныхфункций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Производная суммы,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произведения, частного функций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Нахождение наибольшего и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наименьшего значения функции на отрезке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09.01.2024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Применениепроизводной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Таблицапервообразных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Первообразная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Таблицапервообразных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29.01.2024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Системылинейныхуравнений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Системылинейныхуравнений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и совокупности целых, рациональных, иррациональных, показательных,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логарифмических уравнений и неравенств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Системыуравнений</w:t>
            </w:r>
            <w:proofErr w:type="spellEnd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Признакиделимостицелыхч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20.03.2024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Признакиделимостицелыхчисел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Признакиделимостицелыхчисел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Неравенства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</w:t>
            </w: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361" w:type="dxa"/>
            <w:gridSpan w:val="2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E501FE" w:rsidRDefault="000E23F5" w:rsidP="00862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23.04.2024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24.04.2024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29.04.2024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30.04.2024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06.05.2024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07.05.2024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E23F5">
              <w:rPr>
                <w:rFonts w:ascii="Times New Roman" w:hAnsi="Times New Roman" w:cs="Times New Roman"/>
                <w:color w:val="000000"/>
              </w:rPr>
              <w:t>Итоговаяконтрольнаяработа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08.05.2024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E23F5">
              <w:rPr>
                <w:rFonts w:ascii="Times New Roman" w:hAnsi="Times New Roman" w:cs="Times New Roman"/>
                <w:color w:val="000000"/>
              </w:rPr>
              <w:t>Итоговаяконтрольнаяработа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13.05.2024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14.05.2024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>10</w:t>
            </w:r>
            <w:r w:rsidRPr="000E23F5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3673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Обобщение, систематизация </w:t>
            </w: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знаний за курс алгебры и начал математического анализа 10-11 классов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15.05.2024 </w:t>
            </w:r>
          </w:p>
        </w:tc>
        <w:tc>
          <w:tcPr>
            <w:tcW w:w="1361" w:type="dxa"/>
            <w:gridSpan w:val="2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23F5" w:rsidRPr="00E501FE" w:rsidTr="000E23F5">
        <w:trPr>
          <w:trHeight w:val="144"/>
          <w:tblCellSpacing w:w="20" w:type="nil"/>
        </w:trPr>
        <w:tc>
          <w:tcPr>
            <w:tcW w:w="4241" w:type="dxa"/>
            <w:gridSpan w:val="2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E23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3F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93" w:type="dxa"/>
            <w:gridSpan w:val="2"/>
          </w:tcPr>
          <w:p w:rsidR="000E23F5" w:rsidRPr="000E23F5" w:rsidRDefault="000E23F5" w:rsidP="00862F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gridSpan w:val="2"/>
            <w:tcMar>
              <w:top w:w="50" w:type="dxa"/>
              <w:left w:w="100" w:type="dxa"/>
            </w:tcMar>
            <w:vAlign w:val="center"/>
          </w:tcPr>
          <w:p w:rsidR="000E23F5" w:rsidRPr="000E23F5" w:rsidRDefault="000E23F5" w:rsidP="00862F1A">
            <w:pPr>
              <w:rPr>
                <w:rFonts w:ascii="Times New Roman" w:hAnsi="Times New Roman" w:cs="Times New Roman"/>
              </w:rPr>
            </w:pPr>
          </w:p>
        </w:tc>
      </w:tr>
    </w:tbl>
    <w:p w:rsidR="000F541C" w:rsidRDefault="000F541C">
      <w:pPr>
        <w:sectPr w:rsidR="000F54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41C" w:rsidRPr="00E501FE" w:rsidRDefault="0080021C" w:rsidP="00862F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block-2085859"/>
      <w:bookmarkEnd w:id="17"/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62F1A" w:rsidRPr="00E501FE" w:rsidRDefault="00862F1A" w:rsidP="00862F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F541C" w:rsidRPr="00E501FE" w:rsidRDefault="0080021C" w:rsidP="00862F1A">
      <w:pPr>
        <w:spacing w:after="0" w:line="480" w:lineRule="auto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F541C" w:rsidRPr="00E501FE" w:rsidRDefault="0080021C" w:rsidP="00862F1A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9" w:name="92363736-53cd-4f39-ac85-8c69f6d1639a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 (в 2 частях), 10-11 классы/ Мордкович А.Г., Семенов П.</w:t>
      </w:r>
      <w:r w:rsidR="00862F1A"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другие. – ООО 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«ИОЦ МНЕМОЗИНА»</w:t>
      </w:r>
      <w:bookmarkEnd w:id="19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r w:rsidR="00862F1A" w:rsidRPr="00E501FE">
        <w:rPr>
          <w:rFonts w:ascii="Times New Roman" w:hAnsi="Times New Roman"/>
          <w:color w:val="000000"/>
          <w:sz w:val="24"/>
          <w:szCs w:val="24"/>
          <w:lang w:val="ru-RU"/>
        </w:rPr>
        <w:t>, 2021</w:t>
      </w:r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F541C" w:rsidRPr="00E501FE" w:rsidRDefault="0080021C" w:rsidP="00862F1A">
      <w:pPr>
        <w:spacing w:after="0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0F541C" w:rsidRPr="00E501FE" w:rsidRDefault="0080021C" w:rsidP="00862F1A">
      <w:pPr>
        <w:spacing w:after="0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F541C" w:rsidRPr="00E501FE" w:rsidRDefault="0080021C" w:rsidP="00862F1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A2637" w:rsidRPr="00E501FE" w:rsidRDefault="005A2637" w:rsidP="00862F1A">
      <w:pPr>
        <w:spacing w:after="0"/>
        <w:rPr>
          <w:sz w:val="24"/>
          <w:szCs w:val="24"/>
          <w:lang w:val="ru-RU"/>
        </w:rPr>
      </w:pPr>
    </w:p>
    <w:p w:rsidR="005A2637" w:rsidRPr="00E501FE" w:rsidRDefault="0080021C" w:rsidP="005A2637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​‌Мордкович, А. Г. Алгебра и начала математического анализа. Базовый </w:t>
      </w:r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ровень. 10</w:t>
      </w:r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11 классы. Примерные рабочие программы / А. Г. Мордкович, П. В. Семенов, Л. А. Александрова. </w:t>
      </w:r>
      <w:proofErr w:type="gramStart"/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proofErr w:type="gram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. : Б</w:t>
      </w:r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ИНОМ. Лаборатория знаний, 2020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A2637" w:rsidRPr="00E501FE" w:rsidRDefault="0080021C" w:rsidP="005A2637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Мордкович, А. Г. Алгебра и начала математического</w:t>
      </w:r>
      <w:r w:rsidRPr="00E501FE">
        <w:rPr>
          <w:sz w:val="24"/>
          <w:szCs w:val="24"/>
          <w:lang w:val="ru-RU"/>
        </w:rPr>
        <w:br/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анализа. Базовый уровень. 10 класс. Методическое пособие для учителя / А. Г. Мордкович, П. В. Семенов. — М.</w:t>
      </w:r>
      <w:proofErr w:type="gram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БИНОМ. Лаборатория знаний, 2020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A2637" w:rsidRPr="00E501FE" w:rsidRDefault="0080021C" w:rsidP="005A2637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Мордкович, А. Г. Алгебра и начала математического</w:t>
      </w:r>
      <w:r w:rsidRPr="00E501FE">
        <w:rPr>
          <w:sz w:val="24"/>
          <w:szCs w:val="24"/>
          <w:lang w:val="ru-RU"/>
        </w:rPr>
        <w:br/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анализа. Базовый уровень. 11 класс. Методическое пособие для учителя / А. Г. Мордкович, П. В. Семенов. — М.</w:t>
      </w:r>
      <w:proofErr w:type="gram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bookmarkStart w:id="20" w:name="_GoBack"/>
      <w:bookmarkStart w:id="21" w:name="1bf866c1-142b-4fe1-9c39-512defb57438"/>
      <w:bookmarkEnd w:id="20"/>
      <w:proofErr w:type="gram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Б</w:t>
      </w:r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ИНОМ. Лаборатория знаний, 2020</w:t>
      </w:r>
      <w:bookmarkEnd w:id="21"/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F541C" w:rsidRPr="00E501FE" w:rsidRDefault="0080021C" w:rsidP="005A2637">
      <w:pPr>
        <w:spacing w:after="0"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F541C" w:rsidRPr="00E501FE" w:rsidRDefault="000F541C" w:rsidP="005A2637">
      <w:pPr>
        <w:spacing w:after="0"/>
        <w:jc w:val="both"/>
        <w:rPr>
          <w:sz w:val="24"/>
          <w:szCs w:val="24"/>
          <w:lang w:val="ru-RU"/>
        </w:rPr>
      </w:pPr>
    </w:p>
    <w:p w:rsidR="000F541C" w:rsidRPr="00E501FE" w:rsidRDefault="0080021C" w:rsidP="00862F1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A2637" w:rsidRPr="00E501FE" w:rsidRDefault="005A2637" w:rsidP="00862F1A">
      <w:pPr>
        <w:spacing w:after="0"/>
        <w:rPr>
          <w:sz w:val="24"/>
          <w:szCs w:val="24"/>
          <w:lang w:val="ru-RU"/>
        </w:rPr>
      </w:pPr>
    </w:p>
    <w:p w:rsidR="005A2637" w:rsidRPr="00E501FE" w:rsidRDefault="0080021C" w:rsidP="005A2637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E501FE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5A2637" w:rsidRPr="00E501F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hyperlink r:id="rId5" w:history="1"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resh</w:t>
        </w:r>
        <w:proofErr w:type="spellEnd"/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office</w:t>
        </w:r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user</w:t>
        </w:r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profile</w:t>
        </w:r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A2637" w:rsidRPr="00E501FE" w:rsidRDefault="0007679F" w:rsidP="005A2637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6" w:history="1"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www</w:t>
        </w:r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yaklass</w:t>
        </w:r>
        <w:proofErr w:type="spellEnd"/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A2637" w:rsidRPr="00E501FE" w:rsidRDefault="0007679F" w:rsidP="005A2637">
      <w:pPr>
        <w:spacing w:after="0"/>
        <w:rPr>
          <w:sz w:val="24"/>
          <w:szCs w:val="24"/>
          <w:lang w:val="ru-RU"/>
        </w:rPr>
      </w:pPr>
      <w:hyperlink r:id="rId7" w:history="1"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ege</w:t>
        </w:r>
        <w:proofErr w:type="spellEnd"/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sdamgia</w:t>
        </w:r>
        <w:proofErr w:type="spellEnd"/>
        <w:r w:rsidR="005A2637" w:rsidRPr="00E501F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A2637" w:rsidRPr="00E501FE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="005A2637" w:rsidRPr="00E501F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Start w:id="22" w:name="f2786589-4600-475d-a0d8-791ef79f9486"/>
      <w:bookmarkEnd w:id="22"/>
    </w:p>
    <w:sectPr w:rsidR="005A2637" w:rsidRPr="00E501FE" w:rsidSect="000767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010B"/>
    <w:multiLevelType w:val="multilevel"/>
    <w:tmpl w:val="753AD4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22AAA"/>
    <w:multiLevelType w:val="multilevel"/>
    <w:tmpl w:val="0D582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53897"/>
    <w:multiLevelType w:val="hybridMultilevel"/>
    <w:tmpl w:val="6FD4953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3E39501B"/>
    <w:multiLevelType w:val="multilevel"/>
    <w:tmpl w:val="BA7A7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E6683B"/>
    <w:multiLevelType w:val="multilevel"/>
    <w:tmpl w:val="D2106B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1F4240"/>
    <w:multiLevelType w:val="multilevel"/>
    <w:tmpl w:val="B106A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B04514"/>
    <w:multiLevelType w:val="multilevel"/>
    <w:tmpl w:val="A35C78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1"/>
  </w:num>
  <w:num w:numId="8">
    <w:abstractNumId w:val="9"/>
  </w:num>
  <w:num w:numId="9">
    <w:abstractNumId w:val="12"/>
  </w:num>
  <w:num w:numId="10">
    <w:abstractNumId w:val="10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41C"/>
    <w:rsid w:val="0007679F"/>
    <w:rsid w:val="000E23F5"/>
    <w:rsid w:val="000F541C"/>
    <w:rsid w:val="0018730B"/>
    <w:rsid w:val="00360C51"/>
    <w:rsid w:val="005A2637"/>
    <w:rsid w:val="005D2058"/>
    <w:rsid w:val="00781E2D"/>
    <w:rsid w:val="0080021C"/>
    <w:rsid w:val="00862F1A"/>
    <w:rsid w:val="008F724E"/>
    <w:rsid w:val="0094620F"/>
    <w:rsid w:val="009B06CD"/>
    <w:rsid w:val="00E501FE"/>
    <w:rsid w:val="00FA3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679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767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Абзац списка1"/>
    <w:basedOn w:val="a"/>
    <w:rsid w:val="009B06CD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e">
    <w:name w:val="List Paragraph"/>
    <w:basedOn w:val="a"/>
    <w:uiPriority w:val="34"/>
    <w:qFormat/>
    <w:rsid w:val="009B06C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5D2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D20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e.sdamg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office/user/profil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40</Pages>
  <Words>7527</Words>
  <Characters>42904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Надежда</cp:lastModifiedBy>
  <cp:revision>10</cp:revision>
  <cp:lastPrinted>2023-09-25T12:34:00Z</cp:lastPrinted>
  <dcterms:created xsi:type="dcterms:W3CDTF">2023-09-15T08:36:00Z</dcterms:created>
  <dcterms:modified xsi:type="dcterms:W3CDTF">2023-10-30T16:15:00Z</dcterms:modified>
</cp:coreProperties>
</file>